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7449E" w14:textId="13DC79DA" w:rsidR="002A5316" w:rsidRPr="002E4AE6" w:rsidRDefault="007B4C74" w:rsidP="00880ED7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E4AE6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2A5316" w:rsidRPr="002E4AE6">
        <w:rPr>
          <w:rFonts w:ascii="Times New Roman" w:hAnsi="Times New Roman" w:cs="Times New Roman"/>
          <w:b/>
          <w:bCs/>
          <w:sz w:val="20"/>
          <w:szCs w:val="20"/>
        </w:rPr>
        <w:t>. SINIF</w:t>
      </w:r>
      <w:r w:rsidR="00880ED7" w:rsidRPr="002E4AE6">
        <w:rPr>
          <w:rFonts w:ascii="Times New Roman" w:hAnsi="Times New Roman" w:cs="Times New Roman"/>
          <w:b/>
          <w:bCs/>
          <w:sz w:val="20"/>
          <w:szCs w:val="20"/>
        </w:rPr>
        <w:t xml:space="preserve"> TÜRKÇE DERSİ </w:t>
      </w:r>
      <w:r w:rsidR="002A5316" w:rsidRPr="002E4AE6">
        <w:rPr>
          <w:rFonts w:ascii="Times New Roman" w:hAnsi="Times New Roman" w:cs="Times New Roman"/>
          <w:b/>
          <w:bCs/>
          <w:sz w:val="20"/>
          <w:szCs w:val="20"/>
        </w:rPr>
        <w:t>GÜNLÜK PLAN</w:t>
      </w:r>
    </w:p>
    <w:p w14:paraId="4CB4E3E5" w14:textId="265BCB9B" w:rsidR="002A5316" w:rsidRPr="002E4AE6" w:rsidRDefault="002A5316" w:rsidP="008D4563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E4AE6">
        <w:rPr>
          <w:rFonts w:ascii="Times New Roman" w:hAnsi="Times New Roman" w:cs="Times New Roman"/>
          <w:b/>
          <w:bCs/>
          <w:sz w:val="20"/>
          <w:szCs w:val="20"/>
        </w:rPr>
        <w:t>(19. HAFTA</w:t>
      </w:r>
      <w:r w:rsidR="00F073AB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Pr="002E4AE6">
        <w:rPr>
          <w:rFonts w:ascii="Times New Roman" w:hAnsi="Times New Roman" w:cs="Times New Roman"/>
          <w:b/>
          <w:bCs/>
          <w:sz w:val="20"/>
          <w:szCs w:val="20"/>
        </w:rPr>
        <w:t>2-</w:t>
      </w:r>
      <w:r w:rsidR="00EB0CFA" w:rsidRPr="002E4AE6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2E4AE6">
        <w:rPr>
          <w:rFonts w:ascii="Times New Roman" w:hAnsi="Times New Roman" w:cs="Times New Roman"/>
          <w:b/>
          <w:bCs/>
          <w:sz w:val="20"/>
          <w:szCs w:val="20"/>
        </w:rPr>
        <w:t xml:space="preserve"> Şubat 2026)</w:t>
      </w:r>
    </w:p>
    <w:p w14:paraId="64BC8FA4" w14:textId="6572D4EA" w:rsidR="001C6452" w:rsidRPr="002E4AE6" w:rsidRDefault="001C6452" w:rsidP="001C6452">
      <w:pPr>
        <w:pStyle w:val="AralkYok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2A5316" w:rsidRPr="002E4AE6" w14:paraId="5E45696D" w14:textId="77777777" w:rsidTr="00792BF6">
        <w:trPr>
          <w:trHeight w:val="567"/>
        </w:trPr>
        <w:tc>
          <w:tcPr>
            <w:tcW w:w="2122" w:type="dxa"/>
            <w:vAlign w:val="center"/>
          </w:tcPr>
          <w:p w14:paraId="015E71F2" w14:textId="4283E3F3" w:rsidR="002A5316" w:rsidRPr="002E4AE6" w:rsidRDefault="002A5316" w:rsidP="002A5316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</w:t>
            </w:r>
          </w:p>
        </w:tc>
        <w:tc>
          <w:tcPr>
            <w:tcW w:w="8334" w:type="dxa"/>
            <w:vAlign w:val="center"/>
          </w:tcPr>
          <w:p w14:paraId="1F4612A1" w14:textId="74DD3E37" w:rsidR="002A5316" w:rsidRPr="002E4AE6" w:rsidRDefault="00880ED7" w:rsidP="002A531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sz w:val="20"/>
                <w:szCs w:val="20"/>
              </w:rPr>
              <w:t>Türkçe</w:t>
            </w:r>
          </w:p>
        </w:tc>
      </w:tr>
      <w:tr w:rsidR="00792BF6" w:rsidRPr="002E4AE6" w14:paraId="7DAE4DD0" w14:textId="77777777" w:rsidTr="00792BF6">
        <w:trPr>
          <w:trHeight w:val="567"/>
        </w:trPr>
        <w:tc>
          <w:tcPr>
            <w:tcW w:w="2122" w:type="dxa"/>
            <w:vAlign w:val="center"/>
          </w:tcPr>
          <w:p w14:paraId="60192CA8" w14:textId="47E57788" w:rsidR="00792BF6" w:rsidRPr="002E4AE6" w:rsidRDefault="00C44B14" w:rsidP="002A5316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Sınıf</w:t>
            </w:r>
          </w:p>
        </w:tc>
        <w:tc>
          <w:tcPr>
            <w:tcW w:w="8334" w:type="dxa"/>
            <w:vAlign w:val="center"/>
          </w:tcPr>
          <w:p w14:paraId="40D31A8C" w14:textId="47BD652E" w:rsidR="00792BF6" w:rsidRPr="002E4AE6" w:rsidRDefault="00880ED7" w:rsidP="002A531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sz w:val="20"/>
                <w:szCs w:val="20"/>
              </w:rPr>
              <w:t>1. Sınıf</w:t>
            </w:r>
          </w:p>
        </w:tc>
      </w:tr>
      <w:tr w:rsidR="002A5316" w:rsidRPr="002E4AE6" w14:paraId="5E4D46D2" w14:textId="77777777" w:rsidTr="00792BF6">
        <w:trPr>
          <w:trHeight w:val="567"/>
        </w:trPr>
        <w:tc>
          <w:tcPr>
            <w:tcW w:w="2122" w:type="dxa"/>
            <w:vAlign w:val="center"/>
          </w:tcPr>
          <w:p w14:paraId="49AA69E0" w14:textId="67E15E93" w:rsidR="002A5316" w:rsidRPr="002E4AE6" w:rsidRDefault="002A5316" w:rsidP="002A5316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Süre</w:t>
            </w:r>
          </w:p>
        </w:tc>
        <w:tc>
          <w:tcPr>
            <w:tcW w:w="8334" w:type="dxa"/>
            <w:vAlign w:val="center"/>
          </w:tcPr>
          <w:p w14:paraId="29AC9E9A" w14:textId="4DF74DD6" w:rsidR="002A5316" w:rsidRPr="002E4AE6" w:rsidRDefault="007375C5" w:rsidP="002A531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sz w:val="20"/>
                <w:szCs w:val="20"/>
              </w:rPr>
              <w:t>10 Ders Saati</w:t>
            </w:r>
          </w:p>
        </w:tc>
      </w:tr>
      <w:tr w:rsidR="002A5316" w:rsidRPr="002E4AE6" w14:paraId="573DB372" w14:textId="77777777" w:rsidTr="00792BF6">
        <w:trPr>
          <w:trHeight w:val="567"/>
        </w:trPr>
        <w:tc>
          <w:tcPr>
            <w:tcW w:w="2122" w:type="dxa"/>
            <w:vAlign w:val="center"/>
          </w:tcPr>
          <w:p w14:paraId="55A2CE10" w14:textId="3E2F25C2" w:rsidR="002A5316" w:rsidRPr="002E4AE6" w:rsidRDefault="002A5316" w:rsidP="002A5316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Tema</w:t>
            </w:r>
          </w:p>
        </w:tc>
        <w:tc>
          <w:tcPr>
            <w:tcW w:w="8334" w:type="dxa"/>
            <w:vAlign w:val="center"/>
          </w:tcPr>
          <w:p w14:paraId="61C82B9B" w14:textId="6B52515F" w:rsidR="002A5316" w:rsidRPr="002E4AE6" w:rsidRDefault="002639D9" w:rsidP="002A531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sz w:val="20"/>
                <w:szCs w:val="20"/>
              </w:rPr>
              <w:t>Hatırlatma Haftası</w:t>
            </w:r>
          </w:p>
        </w:tc>
      </w:tr>
      <w:tr w:rsidR="00BE1605" w:rsidRPr="002E4AE6" w14:paraId="6A6C7A07" w14:textId="77777777" w:rsidTr="00792BF6">
        <w:trPr>
          <w:trHeight w:val="567"/>
        </w:trPr>
        <w:tc>
          <w:tcPr>
            <w:tcW w:w="2122" w:type="dxa"/>
            <w:vAlign w:val="center"/>
          </w:tcPr>
          <w:p w14:paraId="63D63158" w14:textId="231A4B3F" w:rsidR="00BE1605" w:rsidRPr="002E4AE6" w:rsidRDefault="007254D1" w:rsidP="002A5316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Alan Becerileri</w:t>
            </w:r>
          </w:p>
        </w:tc>
        <w:tc>
          <w:tcPr>
            <w:tcW w:w="8334" w:type="dxa"/>
            <w:vAlign w:val="center"/>
          </w:tcPr>
          <w:p w14:paraId="2B2FF8E7" w14:textId="47486098" w:rsidR="00BE1605" w:rsidRPr="002E4AE6" w:rsidRDefault="004E51DF" w:rsidP="002A531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sz w:val="20"/>
                <w:szCs w:val="20"/>
              </w:rPr>
              <w:t>TAB1. Dinleme/İzleme, TAB2. Okuma, TAB3. Konuşma, TAB4. Yazma</w:t>
            </w:r>
          </w:p>
        </w:tc>
      </w:tr>
      <w:tr w:rsidR="002A5316" w:rsidRPr="002E4AE6" w14:paraId="20383014" w14:textId="77777777" w:rsidTr="00792BF6">
        <w:trPr>
          <w:trHeight w:val="567"/>
        </w:trPr>
        <w:tc>
          <w:tcPr>
            <w:tcW w:w="2122" w:type="dxa"/>
            <w:vAlign w:val="center"/>
          </w:tcPr>
          <w:p w14:paraId="4F0E1812" w14:textId="21B67024" w:rsidR="002A5316" w:rsidRPr="002E4AE6" w:rsidRDefault="002A5316" w:rsidP="002A5316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Kavramsal Beceriler</w:t>
            </w:r>
          </w:p>
        </w:tc>
        <w:tc>
          <w:tcPr>
            <w:tcW w:w="8334" w:type="dxa"/>
            <w:vAlign w:val="center"/>
          </w:tcPr>
          <w:p w14:paraId="6ABE43B4" w14:textId="65235B64" w:rsidR="002A5316" w:rsidRPr="002E4AE6" w:rsidRDefault="00447CFC" w:rsidP="009839C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sz w:val="20"/>
                <w:szCs w:val="20"/>
              </w:rPr>
              <w:t>KB1. Yazmak-Çizmek, KB1. Bulmak-Seçmek, KB1. Belirlemek-İşaret Etmek, KB2.4. Çözümleme, KB2.7. Karşılaştırma</w:t>
            </w:r>
          </w:p>
        </w:tc>
      </w:tr>
      <w:tr w:rsidR="002A5316" w:rsidRPr="002E4AE6" w14:paraId="6C259691" w14:textId="77777777" w:rsidTr="00792BF6">
        <w:trPr>
          <w:trHeight w:val="567"/>
        </w:trPr>
        <w:tc>
          <w:tcPr>
            <w:tcW w:w="2122" w:type="dxa"/>
            <w:vAlign w:val="center"/>
          </w:tcPr>
          <w:p w14:paraId="26992105" w14:textId="599D1C79" w:rsidR="002A5316" w:rsidRPr="002E4AE6" w:rsidRDefault="002A5316" w:rsidP="002A5316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Eğilimler</w:t>
            </w:r>
          </w:p>
        </w:tc>
        <w:tc>
          <w:tcPr>
            <w:tcW w:w="8334" w:type="dxa"/>
            <w:vAlign w:val="center"/>
          </w:tcPr>
          <w:p w14:paraId="5B9487AB" w14:textId="57FD1D61" w:rsidR="002A5316" w:rsidRPr="002E4AE6" w:rsidRDefault="00242A27" w:rsidP="001E71E4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sz w:val="20"/>
                <w:szCs w:val="20"/>
              </w:rPr>
              <w:t>E1.1. Merak, E2.5. Oyun severlik, E3.1. Uzmanlaşma, E3.2. Odaklanma</w:t>
            </w:r>
          </w:p>
        </w:tc>
      </w:tr>
    </w:tbl>
    <w:p w14:paraId="37480B66" w14:textId="77777777" w:rsidR="002A5316" w:rsidRPr="002E4AE6" w:rsidRDefault="002A5316" w:rsidP="002A5316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A5568A1" w14:textId="4E2FC3EC" w:rsidR="002A5316" w:rsidRPr="002E4AE6" w:rsidRDefault="002A5316" w:rsidP="002A5316">
      <w:pPr>
        <w:pStyle w:val="AralkYok"/>
        <w:rPr>
          <w:rFonts w:ascii="Times New Roman" w:hAnsi="Times New Roman" w:cs="Times New Roman"/>
          <w:b/>
          <w:bCs/>
          <w:sz w:val="20"/>
          <w:szCs w:val="20"/>
        </w:rPr>
      </w:pPr>
      <w:r w:rsidRPr="002E4AE6">
        <w:rPr>
          <w:rFonts w:ascii="Times New Roman" w:hAnsi="Times New Roman" w:cs="Times New Roman"/>
          <w:b/>
          <w:bCs/>
          <w:sz w:val="20"/>
          <w:szCs w:val="20"/>
        </w:rPr>
        <w:t>PROGRAMLAR ARASI BİLEŞENLER</w:t>
      </w:r>
    </w:p>
    <w:p w14:paraId="0CB0A227" w14:textId="77777777" w:rsidR="002A5316" w:rsidRPr="002E4AE6" w:rsidRDefault="002A5316" w:rsidP="002A5316">
      <w:pPr>
        <w:pStyle w:val="AralkYok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2A5316" w:rsidRPr="002E4AE6" w14:paraId="32E19922" w14:textId="77777777" w:rsidTr="00F073AB">
        <w:trPr>
          <w:trHeight w:val="567"/>
        </w:trPr>
        <w:tc>
          <w:tcPr>
            <w:tcW w:w="2122" w:type="dxa"/>
            <w:vAlign w:val="center"/>
          </w:tcPr>
          <w:p w14:paraId="01E4EEEC" w14:textId="727B3958" w:rsidR="002A5316" w:rsidRPr="002E4AE6" w:rsidRDefault="002A5316" w:rsidP="002A5316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Sosyal Duygusal Öğrenme Becerileri</w:t>
            </w:r>
          </w:p>
        </w:tc>
        <w:tc>
          <w:tcPr>
            <w:tcW w:w="8334" w:type="dxa"/>
            <w:vAlign w:val="center"/>
          </w:tcPr>
          <w:p w14:paraId="46AE96F2" w14:textId="5081A6F2" w:rsidR="002A5316" w:rsidRPr="002E4AE6" w:rsidRDefault="00255816" w:rsidP="00122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sz w:val="20"/>
                <w:szCs w:val="20"/>
              </w:rPr>
              <w:t>SDB1.2. Kendini Düzenleme (Öz Düzenleme Becerisi), SDB2.2. İş Birliği, SDB3.1. Uyum</w:t>
            </w:r>
          </w:p>
        </w:tc>
      </w:tr>
      <w:tr w:rsidR="002A5316" w:rsidRPr="002E4AE6" w14:paraId="4D5913B5" w14:textId="77777777" w:rsidTr="00F073AB">
        <w:trPr>
          <w:trHeight w:val="567"/>
        </w:trPr>
        <w:tc>
          <w:tcPr>
            <w:tcW w:w="2122" w:type="dxa"/>
            <w:vAlign w:val="center"/>
          </w:tcPr>
          <w:p w14:paraId="13BC8851" w14:textId="11FDC9EB" w:rsidR="002A5316" w:rsidRPr="002E4AE6" w:rsidRDefault="002A5316" w:rsidP="00834D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Değerler</w:t>
            </w:r>
          </w:p>
        </w:tc>
        <w:tc>
          <w:tcPr>
            <w:tcW w:w="8334" w:type="dxa"/>
            <w:vAlign w:val="center"/>
          </w:tcPr>
          <w:p w14:paraId="42C65288" w14:textId="41D4FA3E" w:rsidR="002A5316" w:rsidRPr="002E4AE6" w:rsidRDefault="00F2551A" w:rsidP="00DB758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sz w:val="20"/>
                <w:szCs w:val="20"/>
              </w:rPr>
              <w:t>D3. Çalışkanlık, D16. Sorumluluk, D5.2. Çevreye ve canlılara değer vermek</w:t>
            </w:r>
          </w:p>
        </w:tc>
      </w:tr>
      <w:tr w:rsidR="002A5316" w:rsidRPr="002E4AE6" w14:paraId="2879051E" w14:textId="77777777" w:rsidTr="00F073AB">
        <w:trPr>
          <w:trHeight w:val="567"/>
        </w:trPr>
        <w:tc>
          <w:tcPr>
            <w:tcW w:w="2122" w:type="dxa"/>
            <w:vAlign w:val="center"/>
          </w:tcPr>
          <w:p w14:paraId="6D55DA99" w14:textId="1EE9C99C" w:rsidR="002A5316" w:rsidRPr="002E4AE6" w:rsidRDefault="002A5316" w:rsidP="002A5316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Okuryazarlık Becerileri</w:t>
            </w:r>
          </w:p>
        </w:tc>
        <w:tc>
          <w:tcPr>
            <w:tcW w:w="8334" w:type="dxa"/>
            <w:vAlign w:val="center"/>
          </w:tcPr>
          <w:p w14:paraId="11B0033D" w14:textId="3D6F9493" w:rsidR="002A5316" w:rsidRPr="002E4AE6" w:rsidRDefault="006A7D06" w:rsidP="002A531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sz w:val="20"/>
                <w:szCs w:val="20"/>
              </w:rPr>
              <w:t>OB1. Bilgi Okuryazarlığı, OB2. Dijital Okuryazarlık, OB4. Görsel Okuryazarlık</w:t>
            </w:r>
          </w:p>
        </w:tc>
      </w:tr>
      <w:tr w:rsidR="002A5316" w:rsidRPr="002E4AE6" w14:paraId="4CC0399D" w14:textId="77777777" w:rsidTr="00F073AB">
        <w:trPr>
          <w:trHeight w:val="567"/>
        </w:trPr>
        <w:tc>
          <w:tcPr>
            <w:tcW w:w="2122" w:type="dxa"/>
            <w:vAlign w:val="center"/>
          </w:tcPr>
          <w:p w14:paraId="45C60E17" w14:textId="09E83027" w:rsidR="002A5316" w:rsidRPr="002E4AE6" w:rsidRDefault="002A5316" w:rsidP="002A5316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Disiplinler Arası İlişkiler</w:t>
            </w:r>
          </w:p>
        </w:tc>
        <w:tc>
          <w:tcPr>
            <w:tcW w:w="8334" w:type="dxa"/>
            <w:vAlign w:val="center"/>
          </w:tcPr>
          <w:p w14:paraId="5A17590D" w14:textId="4645EF44" w:rsidR="002A5316" w:rsidRPr="002E4AE6" w:rsidRDefault="00CA0FC0" w:rsidP="002A531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sz w:val="20"/>
                <w:szCs w:val="20"/>
              </w:rPr>
              <w:t>Matematik, Hayat Bilgisi, Görsel Sanatlar, Müzik, Beden Eğitimi ve Oyun</w:t>
            </w:r>
          </w:p>
        </w:tc>
      </w:tr>
      <w:tr w:rsidR="00D55ABD" w:rsidRPr="002E4AE6" w14:paraId="55087072" w14:textId="77777777" w:rsidTr="00F073AB">
        <w:trPr>
          <w:trHeight w:val="567"/>
        </w:trPr>
        <w:tc>
          <w:tcPr>
            <w:tcW w:w="2122" w:type="dxa"/>
            <w:vAlign w:val="center"/>
          </w:tcPr>
          <w:p w14:paraId="25F92976" w14:textId="756D6401" w:rsidR="00D55ABD" w:rsidRPr="002E4AE6" w:rsidRDefault="00D55ABD" w:rsidP="002A5316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Beceriler Arası </w:t>
            </w:r>
            <w:r w:rsidR="0085082A" w:rsidRPr="002E4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İlişkiler</w:t>
            </w:r>
          </w:p>
        </w:tc>
        <w:tc>
          <w:tcPr>
            <w:tcW w:w="8334" w:type="dxa"/>
            <w:vAlign w:val="center"/>
          </w:tcPr>
          <w:p w14:paraId="62B857AD" w14:textId="444472E2" w:rsidR="00D55ABD" w:rsidRPr="002E4AE6" w:rsidRDefault="00C075E7" w:rsidP="002A531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0F70" w:rsidRPr="002E4AE6" w14:paraId="7C86F47F" w14:textId="77777777" w:rsidTr="00F073AB">
        <w:trPr>
          <w:trHeight w:val="567"/>
        </w:trPr>
        <w:tc>
          <w:tcPr>
            <w:tcW w:w="2122" w:type="dxa"/>
            <w:vAlign w:val="center"/>
          </w:tcPr>
          <w:p w14:paraId="056F197A" w14:textId="4AC99F4E" w:rsidR="00300F70" w:rsidRPr="002E4AE6" w:rsidRDefault="00300F70" w:rsidP="00300F70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Öğrenme Çıktıları ve Süreç Bileşenleri</w:t>
            </w:r>
          </w:p>
        </w:tc>
        <w:tc>
          <w:tcPr>
            <w:tcW w:w="8334" w:type="dxa"/>
            <w:vAlign w:val="center"/>
          </w:tcPr>
          <w:p w14:paraId="3645AFDB" w14:textId="4C193424" w:rsidR="00C075E7" w:rsidRPr="002E4AE6" w:rsidRDefault="00C075E7" w:rsidP="00C075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T.D.1.1. Dinleme / İzlemeyi Yönetebilme</w:t>
            </w:r>
          </w:p>
          <w:p w14:paraId="2A784418" w14:textId="77777777" w:rsidR="00C075E7" w:rsidRPr="002E4AE6" w:rsidRDefault="00C075E7" w:rsidP="00C07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sz w:val="20"/>
                <w:szCs w:val="20"/>
              </w:rPr>
              <w:t>a) Verilen görseller arasından öğrendiği sesin geçtiği görseli/görselleri seçer.</w:t>
            </w:r>
          </w:p>
          <w:p w14:paraId="62D916E5" w14:textId="77777777" w:rsidR="00C075E7" w:rsidRPr="002E4AE6" w:rsidRDefault="00C075E7" w:rsidP="00C07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sz w:val="20"/>
                <w:szCs w:val="20"/>
              </w:rPr>
              <w:t>c) Dinleme kurallarına uygun olarak dinler.</w:t>
            </w:r>
          </w:p>
          <w:p w14:paraId="4BFFF301" w14:textId="5C8105E6" w:rsidR="00C075E7" w:rsidRPr="002E4AE6" w:rsidRDefault="00C075E7" w:rsidP="00C07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E4AE6">
              <w:rPr>
                <w:rFonts w:ascii="Times New Roman" w:hAnsi="Times New Roman" w:cs="Times New Roman"/>
                <w:sz w:val="20"/>
                <w:szCs w:val="20"/>
              </w:rPr>
              <w:t>ç</w:t>
            </w:r>
            <w:proofErr w:type="gramEnd"/>
            <w:r w:rsidRPr="002E4AE6">
              <w:rPr>
                <w:rFonts w:ascii="Times New Roman" w:hAnsi="Times New Roman" w:cs="Times New Roman"/>
                <w:sz w:val="20"/>
                <w:szCs w:val="20"/>
              </w:rPr>
              <w:t>) Dinleme esnasında konuşmaya dâhil olmak için uygun zamanda söz alır.</w:t>
            </w:r>
          </w:p>
          <w:p w14:paraId="4A307E53" w14:textId="6E60DA88" w:rsidR="00C075E7" w:rsidRPr="002E4AE6" w:rsidRDefault="00C075E7" w:rsidP="00C075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T.D.1.2. Dinledikleri / İzledikleri ile İlgili Anlam Oluşturabilme</w:t>
            </w:r>
          </w:p>
          <w:p w14:paraId="416B0BF2" w14:textId="77777777" w:rsidR="00C075E7" w:rsidRPr="002E4AE6" w:rsidRDefault="00C075E7" w:rsidP="00C07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sz w:val="20"/>
                <w:szCs w:val="20"/>
              </w:rPr>
              <w:t>a) Sese karşılık gelen sembolü/harfi tanır.</w:t>
            </w:r>
          </w:p>
          <w:p w14:paraId="42B61BEE" w14:textId="77777777" w:rsidR="00C075E7" w:rsidRPr="002E4AE6" w:rsidRDefault="00C075E7" w:rsidP="00C07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sz w:val="20"/>
                <w:szCs w:val="20"/>
              </w:rPr>
              <w:t>c) Görselden/görsellerden hareketle dinleyeceği/izleyeceği metin hakkında tahminde bulunur.</w:t>
            </w:r>
          </w:p>
          <w:p w14:paraId="5F5A4B35" w14:textId="77777777" w:rsidR="00C075E7" w:rsidRPr="002E4AE6" w:rsidRDefault="00C075E7" w:rsidP="00C07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E4AE6">
              <w:rPr>
                <w:rFonts w:ascii="Times New Roman" w:hAnsi="Times New Roman" w:cs="Times New Roman"/>
                <w:sz w:val="20"/>
                <w:szCs w:val="20"/>
              </w:rPr>
              <w:t>ç</w:t>
            </w:r>
            <w:proofErr w:type="gramEnd"/>
            <w:r w:rsidRPr="002E4AE6">
              <w:rPr>
                <w:rFonts w:ascii="Times New Roman" w:hAnsi="Times New Roman" w:cs="Times New Roman"/>
                <w:sz w:val="20"/>
                <w:szCs w:val="20"/>
              </w:rPr>
              <w:t>) Dinlediklerini yaşantı ve ön bilgileriyle karşılaştırarak çıkarımda bulunur.</w:t>
            </w:r>
          </w:p>
          <w:p w14:paraId="2604109D" w14:textId="77777777" w:rsidR="00C075E7" w:rsidRPr="002E4AE6" w:rsidRDefault="00C075E7" w:rsidP="00C07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sz w:val="20"/>
                <w:szCs w:val="20"/>
              </w:rPr>
              <w:t>d) Dinlediği sesin bulunduğu sözcüklere örnekler verir.</w:t>
            </w:r>
          </w:p>
          <w:p w14:paraId="244A2E35" w14:textId="59B009F6" w:rsidR="00C075E7" w:rsidRPr="002E4AE6" w:rsidRDefault="00C075E7" w:rsidP="00C07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sz w:val="20"/>
                <w:szCs w:val="20"/>
              </w:rPr>
              <w:t>f) Dinlediklerinde/izlediklerinde geçen olayların sonrası hakkında tahminde bulunur.</w:t>
            </w:r>
          </w:p>
          <w:p w14:paraId="19596566" w14:textId="14677939" w:rsidR="00C075E7" w:rsidRPr="002E4AE6" w:rsidRDefault="00C075E7" w:rsidP="00C075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T.D.1.3. Dinlediklerini / İzlediklerini Çözümleyebilme</w:t>
            </w:r>
          </w:p>
          <w:p w14:paraId="1593AA16" w14:textId="77777777" w:rsidR="00C075E7" w:rsidRPr="002E4AE6" w:rsidRDefault="00C075E7" w:rsidP="00C07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sz w:val="20"/>
                <w:szCs w:val="20"/>
              </w:rPr>
              <w:t>b) Seslere karşılık gelen sembolleri/harfleri ayırt eder.</w:t>
            </w:r>
          </w:p>
          <w:p w14:paraId="1DB62DB0" w14:textId="22B0C27C" w:rsidR="00C075E7" w:rsidRPr="002E4AE6" w:rsidRDefault="00C075E7" w:rsidP="00C07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sz w:val="20"/>
                <w:szCs w:val="20"/>
              </w:rPr>
              <w:t>c) Dinlediği/izlediği metnin konusunu bulur.</w:t>
            </w:r>
          </w:p>
          <w:p w14:paraId="2CCFFFC2" w14:textId="616A34EF" w:rsidR="00C075E7" w:rsidRPr="002E4AE6" w:rsidRDefault="00C075E7" w:rsidP="00C075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T.D.1.4. Dinleme / İzleme Sürecini Değerlendirebilme</w:t>
            </w:r>
          </w:p>
          <w:p w14:paraId="2E2DD34B" w14:textId="7D4ED6F6" w:rsidR="00C075E7" w:rsidRPr="002E4AE6" w:rsidRDefault="00C075E7" w:rsidP="00C07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sz w:val="20"/>
                <w:szCs w:val="20"/>
              </w:rPr>
              <w:t>c) Dinlemesindeki/izlemesindeki uygun davranışlarını sonraki dinlemelerine aktarır.</w:t>
            </w:r>
          </w:p>
          <w:p w14:paraId="0938AC76" w14:textId="39704E62" w:rsidR="00C075E7" w:rsidRPr="002E4AE6" w:rsidRDefault="00C075E7" w:rsidP="00C075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T.K.1.2. Konuşmalarında İçerik Oluşturabilme</w:t>
            </w:r>
          </w:p>
          <w:p w14:paraId="5E3CE995" w14:textId="77777777" w:rsidR="00C075E7" w:rsidRPr="002E4AE6" w:rsidRDefault="00C075E7" w:rsidP="00C07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sz w:val="20"/>
                <w:szCs w:val="20"/>
              </w:rPr>
              <w:t>a) Ön bilgilerinden hareketle dinlediği sesin içinde geçtiği sözcükler hakkında konuşur.</w:t>
            </w:r>
          </w:p>
          <w:p w14:paraId="61D9D43D" w14:textId="77777777" w:rsidR="00C075E7" w:rsidRPr="002E4AE6" w:rsidRDefault="00C075E7" w:rsidP="00C07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sz w:val="20"/>
                <w:szCs w:val="20"/>
              </w:rPr>
              <w:t>b) Dinlediği/izlediği metni anlatır.</w:t>
            </w:r>
          </w:p>
          <w:p w14:paraId="0C5151BD" w14:textId="06CE7E91" w:rsidR="00C075E7" w:rsidRPr="002E4AE6" w:rsidRDefault="00C075E7" w:rsidP="00C07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sz w:val="20"/>
                <w:szCs w:val="20"/>
              </w:rPr>
              <w:t>g) Dinlediklerini, izlediklerini veya okuduklarını kendi cümleleriyle ifade eder.</w:t>
            </w:r>
          </w:p>
          <w:p w14:paraId="32BF602F" w14:textId="7B2D5E49" w:rsidR="00C075E7" w:rsidRPr="002E4AE6" w:rsidRDefault="00C075E7" w:rsidP="00C075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T.K.1.3. Konuşma Kurallarını Uygulayabilme</w:t>
            </w:r>
          </w:p>
          <w:p w14:paraId="72D9A9C9" w14:textId="77777777" w:rsidR="00C075E7" w:rsidRPr="002E4AE6" w:rsidRDefault="00C075E7" w:rsidP="00C07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sz w:val="20"/>
                <w:szCs w:val="20"/>
              </w:rPr>
              <w:t>a) Öğrendiği ses, hece, sözcük, cümleleri işitilebilir bir ses düzeyinde söyler.</w:t>
            </w:r>
          </w:p>
          <w:p w14:paraId="56352E2E" w14:textId="7403E6F0" w:rsidR="00C075E7" w:rsidRPr="002E4AE6" w:rsidRDefault="00C075E7" w:rsidP="00C07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sz w:val="20"/>
                <w:szCs w:val="20"/>
              </w:rPr>
              <w:t>c) Dinlediğini/izlediğini telaffuza dikkat ederek anlatır.</w:t>
            </w:r>
          </w:p>
          <w:p w14:paraId="2527AC2A" w14:textId="633D9CE8" w:rsidR="00C075E7" w:rsidRPr="002E4AE6" w:rsidRDefault="00C075E7" w:rsidP="00C075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T.O.1.1. Okuma Sürecini Yönetebilme</w:t>
            </w:r>
          </w:p>
          <w:p w14:paraId="7E047D81" w14:textId="77777777" w:rsidR="00C075E7" w:rsidRPr="002E4AE6" w:rsidRDefault="00C075E7" w:rsidP="00C07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sz w:val="20"/>
                <w:szCs w:val="20"/>
              </w:rPr>
              <w:t>a) Harf ve heceleri doğru seslendirir.</w:t>
            </w:r>
          </w:p>
          <w:p w14:paraId="0D4FAB30" w14:textId="77777777" w:rsidR="00C075E7" w:rsidRPr="002E4AE6" w:rsidRDefault="00C075E7" w:rsidP="00C07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sz w:val="20"/>
                <w:szCs w:val="20"/>
              </w:rPr>
              <w:t>b) Sözcükleri doğru okur.</w:t>
            </w:r>
          </w:p>
          <w:p w14:paraId="44670483" w14:textId="77777777" w:rsidR="00C075E7" w:rsidRPr="002E4AE6" w:rsidRDefault="00C075E7" w:rsidP="00C07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sz w:val="20"/>
                <w:szCs w:val="20"/>
              </w:rPr>
              <w:t>c) Basit ve kısa cümleleri doğru okur.</w:t>
            </w:r>
          </w:p>
          <w:p w14:paraId="3F24F8A5" w14:textId="77777777" w:rsidR="00C075E7" w:rsidRPr="002E4AE6" w:rsidRDefault="00C075E7" w:rsidP="00C07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E4AE6">
              <w:rPr>
                <w:rFonts w:ascii="Times New Roman" w:hAnsi="Times New Roman" w:cs="Times New Roman"/>
                <w:sz w:val="20"/>
                <w:szCs w:val="20"/>
              </w:rPr>
              <w:t>ç</w:t>
            </w:r>
            <w:proofErr w:type="gramEnd"/>
            <w:r w:rsidRPr="002E4AE6">
              <w:rPr>
                <w:rFonts w:ascii="Times New Roman" w:hAnsi="Times New Roman" w:cs="Times New Roman"/>
                <w:sz w:val="20"/>
                <w:szCs w:val="20"/>
              </w:rPr>
              <w:t>) Telaffuza dikkat ederek okur.</w:t>
            </w:r>
          </w:p>
          <w:p w14:paraId="737FA0CA" w14:textId="74904076" w:rsidR="00C075E7" w:rsidRPr="002E4AE6" w:rsidRDefault="00C075E7" w:rsidP="00C07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sz w:val="20"/>
                <w:szCs w:val="20"/>
              </w:rPr>
              <w:t>d) Öğrendiği ses, hece, sözcük, cümleleri işitilebilir bir ses düzeyinde okur.</w:t>
            </w:r>
          </w:p>
          <w:p w14:paraId="2DD883F7" w14:textId="2ACA8635" w:rsidR="00C075E7" w:rsidRPr="002E4AE6" w:rsidRDefault="00C075E7" w:rsidP="00C075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T.Y.1.1. Yazılı Anlatım Becerilerini Yönetebilme</w:t>
            </w:r>
          </w:p>
          <w:p w14:paraId="664B6B34" w14:textId="77777777" w:rsidR="00C075E7" w:rsidRPr="002E4AE6" w:rsidRDefault="00C075E7" w:rsidP="00C07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sz w:val="20"/>
                <w:szCs w:val="20"/>
              </w:rPr>
              <w:t>a) Yazma materyalini kurala uygun kullanır.</w:t>
            </w:r>
          </w:p>
          <w:p w14:paraId="5A21A178" w14:textId="31B1E6B0" w:rsidR="00C075E7" w:rsidRPr="002E4AE6" w:rsidRDefault="00C075E7" w:rsidP="00C07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c) Hece, sözcük ve cümleler yazar.</w:t>
            </w:r>
          </w:p>
          <w:p w14:paraId="43131CE4" w14:textId="1887FBE9" w:rsidR="00C075E7" w:rsidRPr="002E4AE6" w:rsidRDefault="00C075E7" w:rsidP="00C075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T.Y.1.2. Yazılarında İçerik Oluşturabilme</w:t>
            </w:r>
          </w:p>
          <w:p w14:paraId="6C705B70" w14:textId="32FA8497" w:rsidR="00870B36" w:rsidRPr="002E4AE6" w:rsidRDefault="00C075E7" w:rsidP="00C07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sz w:val="20"/>
                <w:szCs w:val="20"/>
              </w:rPr>
              <w:t>a) Görsellerle ilgili sözcük ve cümleler yazar.</w:t>
            </w:r>
          </w:p>
          <w:p w14:paraId="0972B1D2" w14:textId="7DA1A930" w:rsidR="00C075E7" w:rsidRPr="002E4AE6" w:rsidRDefault="00C075E7" w:rsidP="00C075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T.Y.1.3. Yazma Kurallarını Uygulayabilme</w:t>
            </w:r>
          </w:p>
          <w:p w14:paraId="101C6CA1" w14:textId="77777777" w:rsidR="00C075E7" w:rsidRPr="002E4AE6" w:rsidRDefault="00C075E7" w:rsidP="00C07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sz w:val="20"/>
                <w:szCs w:val="20"/>
              </w:rPr>
              <w:t>b) Harfleri temel formuna ve yazım yönlerine göre yazar.</w:t>
            </w:r>
          </w:p>
          <w:p w14:paraId="2D801DD4" w14:textId="77777777" w:rsidR="00C075E7" w:rsidRPr="002E4AE6" w:rsidRDefault="00C075E7" w:rsidP="00C07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sz w:val="20"/>
                <w:szCs w:val="20"/>
              </w:rPr>
              <w:t>c) Rakamları temel formuna ve yazım yönlerine göre yazar.</w:t>
            </w:r>
          </w:p>
          <w:p w14:paraId="2705107B" w14:textId="77777777" w:rsidR="00C075E7" w:rsidRPr="002E4AE6" w:rsidRDefault="00C075E7" w:rsidP="00C07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E4AE6">
              <w:rPr>
                <w:rFonts w:ascii="Times New Roman" w:hAnsi="Times New Roman" w:cs="Times New Roman"/>
                <w:sz w:val="20"/>
                <w:szCs w:val="20"/>
              </w:rPr>
              <w:t>ç</w:t>
            </w:r>
            <w:proofErr w:type="gramEnd"/>
            <w:r w:rsidRPr="002E4AE6">
              <w:rPr>
                <w:rFonts w:ascii="Times New Roman" w:hAnsi="Times New Roman" w:cs="Times New Roman"/>
                <w:sz w:val="20"/>
                <w:szCs w:val="20"/>
              </w:rPr>
              <w:t>) Harf, sözcük ve cümleler arasında uygun boşluk bırakır.</w:t>
            </w:r>
          </w:p>
          <w:p w14:paraId="0855F695" w14:textId="77777777" w:rsidR="00C075E7" w:rsidRPr="002E4AE6" w:rsidRDefault="00C075E7" w:rsidP="00C07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sz w:val="20"/>
                <w:szCs w:val="20"/>
              </w:rPr>
              <w:t>d) Harflerin büyük yazılışını yerinde kullanır.</w:t>
            </w:r>
          </w:p>
          <w:p w14:paraId="64E178EF" w14:textId="77777777" w:rsidR="00C075E7" w:rsidRPr="002E4AE6" w:rsidRDefault="00C075E7" w:rsidP="00C07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E4AE6">
              <w:rPr>
                <w:rFonts w:ascii="Times New Roman" w:hAnsi="Times New Roman" w:cs="Times New Roman"/>
                <w:sz w:val="20"/>
                <w:szCs w:val="20"/>
              </w:rPr>
              <w:t>ı</w:t>
            </w:r>
            <w:proofErr w:type="gramEnd"/>
            <w:r w:rsidRPr="002E4AE6">
              <w:rPr>
                <w:rFonts w:ascii="Times New Roman" w:hAnsi="Times New Roman" w:cs="Times New Roman"/>
                <w:sz w:val="20"/>
                <w:szCs w:val="20"/>
              </w:rPr>
              <w:t>) Büyük harfleri kuralına uygun yazar.</w:t>
            </w:r>
          </w:p>
          <w:p w14:paraId="1230FDD8" w14:textId="38E95B9D" w:rsidR="00300F70" w:rsidRPr="002E4AE6" w:rsidRDefault="00C075E7" w:rsidP="00C075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sz w:val="20"/>
                <w:szCs w:val="20"/>
              </w:rPr>
              <w:t>k) Yazılarında noktalama işaretlerini (nokta, kesme işareti, soru işareti, virgül, ünlem) kuralına uygun kullanır.</w:t>
            </w:r>
          </w:p>
        </w:tc>
      </w:tr>
      <w:tr w:rsidR="00300F70" w:rsidRPr="002E4AE6" w14:paraId="4AB040E3" w14:textId="77777777" w:rsidTr="00F073AB">
        <w:trPr>
          <w:trHeight w:val="567"/>
        </w:trPr>
        <w:tc>
          <w:tcPr>
            <w:tcW w:w="2122" w:type="dxa"/>
            <w:vAlign w:val="center"/>
          </w:tcPr>
          <w:p w14:paraId="605EB2B5" w14:textId="447DAC63" w:rsidR="00300F70" w:rsidRPr="002E4AE6" w:rsidRDefault="00300F70" w:rsidP="00300F70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İçerik Çerçevesi</w:t>
            </w:r>
          </w:p>
        </w:tc>
        <w:tc>
          <w:tcPr>
            <w:tcW w:w="8334" w:type="dxa"/>
            <w:vAlign w:val="center"/>
          </w:tcPr>
          <w:p w14:paraId="2BFAAC49" w14:textId="3CB53175" w:rsidR="00300F70" w:rsidRPr="002E4AE6" w:rsidRDefault="00A030AF" w:rsidP="00300F7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sz w:val="20"/>
                <w:szCs w:val="20"/>
              </w:rPr>
              <w:t>Bu aşamadaki etkinlikler aracılığı ile dinleme/izleme, konuşma, okuma ve yazma becerilerine ait öğrenme çıktılarının kazandırılması ve pekiştirilmesi beklenmektedir</w:t>
            </w:r>
          </w:p>
        </w:tc>
      </w:tr>
      <w:tr w:rsidR="00300F70" w:rsidRPr="002E4AE6" w14:paraId="5FA79C98" w14:textId="77777777" w:rsidTr="00F073AB">
        <w:trPr>
          <w:trHeight w:val="567"/>
        </w:trPr>
        <w:tc>
          <w:tcPr>
            <w:tcW w:w="2122" w:type="dxa"/>
            <w:vAlign w:val="center"/>
          </w:tcPr>
          <w:p w14:paraId="66B63288" w14:textId="244B33D3" w:rsidR="00300F70" w:rsidRPr="002E4AE6" w:rsidRDefault="00300F70" w:rsidP="00300F70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Anahtar Kavramlar</w:t>
            </w:r>
          </w:p>
        </w:tc>
        <w:tc>
          <w:tcPr>
            <w:tcW w:w="8334" w:type="dxa"/>
            <w:vAlign w:val="center"/>
          </w:tcPr>
          <w:p w14:paraId="76BD8516" w14:textId="699A1980" w:rsidR="00300F70" w:rsidRPr="002E4AE6" w:rsidRDefault="00D50C7F" w:rsidP="00300F7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sz w:val="20"/>
                <w:szCs w:val="20"/>
              </w:rPr>
              <w:t>Genel hazırlık, okul olgunluğu, okumaya hazırlık, yazmaya hazırlık</w:t>
            </w:r>
          </w:p>
        </w:tc>
      </w:tr>
      <w:tr w:rsidR="00300F70" w:rsidRPr="002E4AE6" w14:paraId="635C45D8" w14:textId="77777777" w:rsidTr="00F073AB">
        <w:trPr>
          <w:trHeight w:val="567"/>
        </w:trPr>
        <w:tc>
          <w:tcPr>
            <w:tcW w:w="2122" w:type="dxa"/>
            <w:vAlign w:val="center"/>
          </w:tcPr>
          <w:p w14:paraId="3C2F59F2" w14:textId="263B903D" w:rsidR="00300F70" w:rsidRPr="002E4AE6" w:rsidRDefault="00300F70" w:rsidP="00300F70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Öğrenme Kanıtları (Ölçme ve Değ</w:t>
            </w:r>
            <w:r w:rsidR="00564660" w:rsidRPr="002E4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2E4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334" w:type="dxa"/>
            <w:vAlign w:val="center"/>
          </w:tcPr>
          <w:p w14:paraId="7F9A73E0" w14:textId="5645F84A" w:rsidR="00300F70" w:rsidRPr="002E4AE6" w:rsidRDefault="009A59C6" w:rsidP="0001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Gözlem formu, kontrol listesi, çalışma kâğıdı</w:t>
            </w:r>
          </w:p>
        </w:tc>
      </w:tr>
    </w:tbl>
    <w:p w14:paraId="708A9D0E" w14:textId="77777777" w:rsidR="002A5316" w:rsidRPr="002E4AE6" w:rsidRDefault="002A5316" w:rsidP="002A5316">
      <w:pPr>
        <w:pStyle w:val="AralkYok"/>
        <w:rPr>
          <w:rFonts w:ascii="Times New Roman" w:hAnsi="Times New Roman" w:cs="Times New Roman"/>
          <w:b/>
          <w:bCs/>
          <w:sz w:val="20"/>
          <w:szCs w:val="20"/>
        </w:rPr>
      </w:pPr>
    </w:p>
    <w:p w14:paraId="1C9A90D1" w14:textId="6769AAC0" w:rsidR="002A5316" w:rsidRPr="002E4AE6" w:rsidRDefault="00300F70" w:rsidP="00300F70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2E4AE6">
        <w:rPr>
          <w:rFonts w:ascii="Times New Roman" w:hAnsi="Times New Roman" w:cs="Times New Roman"/>
          <w:b/>
          <w:bCs/>
          <w:sz w:val="20"/>
          <w:szCs w:val="20"/>
        </w:rPr>
        <w:t>ÖĞRENME – ÖĞRETME YAŞANTILARI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C5361F" w:rsidRPr="002E4AE6" w14:paraId="26601168" w14:textId="77777777" w:rsidTr="00792BF6">
        <w:trPr>
          <w:trHeight w:val="567"/>
        </w:trPr>
        <w:tc>
          <w:tcPr>
            <w:tcW w:w="2122" w:type="dxa"/>
            <w:vAlign w:val="center"/>
          </w:tcPr>
          <w:p w14:paraId="6B605341" w14:textId="61176143" w:rsidR="00C5361F" w:rsidRPr="002E4AE6" w:rsidRDefault="00C5361F" w:rsidP="00C536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Temel Kabuller</w:t>
            </w:r>
          </w:p>
        </w:tc>
        <w:tc>
          <w:tcPr>
            <w:tcW w:w="8334" w:type="dxa"/>
            <w:vAlign w:val="center"/>
          </w:tcPr>
          <w:p w14:paraId="6966C352" w14:textId="58FB38C8" w:rsidR="00C5361F" w:rsidRPr="002E4AE6" w:rsidRDefault="00C5361F" w:rsidP="00C53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sz w:val="20"/>
                <w:szCs w:val="20"/>
              </w:rPr>
              <w:t>Öğrencilerin okul olgunluğuna sahip olduğu ve hazırlık çalışmalarında öngörülen yeterliliğe ulaştığı kabul edilir.</w:t>
            </w:r>
          </w:p>
        </w:tc>
      </w:tr>
      <w:tr w:rsidR="00C5361F" w:rsidRPr="002E4AE6" w14:paraId="1B2D2663" w14:textId="77777777" w:rsidTr="00792BF6">
        <w:trPr>
          <w:trHeight w:val="567"/>
        </w:trPr>
        <w:tc>
          <w:tcPr>
            <w:tcW w:w="2122" w:type="dxa"/>
            <w:vAlign w:val="center"/>
          </w:tcPr>
          <w:p w14:paraId="4E889CD8" w14:textId="7276DB8C" w:rsidR="00C5361F" w:rsidRPr="002E4AE6" w:rsidRDefault="00C5361F" w:rsidP="00C536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Ön Değerlendirme Süreci</w:t>
            </w:r>
          </w:p>
        </w:tc>
        <w:tc>
          <w:tcPr>
            <w:tcW w:w="8334" w:type="dxa"/>
            <w:vAlign w:val="center"/>
          </w:tcPr>
          <w:p w14:paraId="69F5F10B" w14:textId="045CE891" w:rsidR="00C5361F" w:rsidRPr="002E4AE6" w:rsidRDefault="00C5361F" w:rsidP="00C53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sz w:val="20"/>
                <w:szCs w:val="20"/>
              </w:rPr>
              <w:t>Öğrencilerin fiziksel, bilişsel ve duyuşsal hazır bulunuşluk düzeyleri; hazırlık soruları ve ara tatil deneyimlerini paylaşmaya yönelik kısa konuşmalarla belirlenir.</w:t>
            </w:r>
          </w:p>
        </w:tc>
      </w:tr>
      <w:tr w:rsidR="00C5361F" w:rsidRPr="002E4AE6" w14:paraId="111E80ED" w14:textId="77777777" w:rsidTr="00792BF6">
        <w:trPr>
          <w:trHeight w:val="567"/>
        </w:trPr>
        <w:tc>
          <w:tcPr>
            <w:tcW w:w="2122" w:type="dxa"/>
            <w:vAlign w:val="center"/>
          </w:tcPr>
          <w:p w14:paraId="2E267351" w14:textId="2D038049" w:rsidR="00C5361F" w:rsidRPr="002E4AE6" w:rsidRDefault="00C5361F" w:rsidP="00C536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Köprü Kurma</w:t>
            </w:r>
          </w:p>
        </w:tc>
        <w:tc>
          <w:tcPr>
            <w:tcW w:w="8334" w:type="dxa"/>
            <w:vAlign w:val="center"/>
          </w:tcPr>
          <w:p w14:paraId="1422AB9E" w14:textId="7A5D2F3B" w:rsidR="00C5361F" w:rsidRPr="002E4AE6" w:rsidRDefault="00C5361F" w:rsidP="00C53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sz w:val="20"/>
                <w:szCs w:val="20"/>
              </w:rPr>
              <w:t>Öğrencilerin ara tatilde yaşadıkları deneyimleri paylaşmaları sağlanarak sürece başlanır. "</w:t>
            </w:r>
            <w:r w:rsidRPr="002E4AE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Portakalı Soydum</w:t>
            </w:r>
            <w:r w:rsidRPr="002E4AE6">
              <w:rPr>
                <w:rFonts w:ascii="Times New Roman" w:hAnsi="Times New Roman" w:cs="Times New Roman"/>
                <w:sz w:val="20"/>
                <w:szCs w:val="20"/>
              </w:rPr>
              <w:t>" tekerlemesi üzerinden oyun ve dil dünyası ile ders içeriği arasında bağlantı kurulur. Buket'in çiftlikteki kuzuyu besleme isteği (labirent), öğrencilerin hayvanlara karşı duyarlılığı ile ilişkilendirilir.</w:t>
            </w:r>
          </w:p>
        </w:tc>
      </w:tr>
      <w:tr w:rsidR="00C5361F" w:rsidRPr="002E4AE6" w14:paraId="13791DD1" w14:textId="77777777" w:rsidTr="00792BF6">
        <w:trPr>
          <w:trHeight w:val="567"/>
        </w:trPr>
        <w:tc>
          <w:tcPr>
            <w:tcW w:w="2122" w:type="dxa"/>
            <w:vAlign w:val="center"/>
          </w:tcPr>
          <w:p w14:paraId="5A44C43C" w14:textId="200C1EB1" w:rsidR="00C5361F" w:rsidRPr="002E4AE6" w:rsidRDefault="00C5361F" w:rsidP="00C536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Öğrenme-Öğretme Uygulamaları</w:t>
            </w:r>
          </w:p>
        </w:tc>
        <w:tc>
          <w:tcPr>
            <w:tcW w:w="8334" w:type="dxa"/>
            <w:vAlign w:val="center"/>
          </w:tcPr>
          <w:p w14:paraId="49787C3B" w14:textId="77777777" w:rsidR="00C5361F" w:rsidRPr="002E4AE6" w:rsidRDefault="00C5361F" w:rsidP="00C53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Sayfa 12-14</w:t>
            </w:r>
            <w:r w:rsidRPr="002E4AE6">
              <w:rPr>
                <w:rFonts w:ascii="Times New Roman" w:hAnsi="Times New Roman" w:cs="Times New Roman"/>
                <w:sz w:val="20"/>
                <w:szCs w:val="20"/>
              </w:rPr>
              <w:t>: Labirent çalışmasıyla Buket'in kuzuya ulaşması sağlanır; kelime-renk eşleştirmesiyle boyama yapılır ve görseldeki saklı nesneler bulunarak adları yazılır.</w:t>
            </w:r>
          </w:p>
          <w:p w14:paraId="2E42C00C" w14:textId="77777777" w:rsidR="00C5361F" w:rsidRPr="002E4AE6" w:rsidRDefault="00C5361F" w:rsidP="00C53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Sayfa 15-17</w:t>
            </w:r>
            <w:r w:rsidRPr="002E4AE6">
              <w:rPr>
                <w:rFonts w:ascii="Times New Roman" w:hAnsi="Times New Roman" w:cs="Times New Roman"/>
                <w:sz w:val="20"/>
                <w:szCs w:val="20"/>
              </w:rPr>
              <w:t>: Hayvanlar gölgeleriyle eşleştirilir; belirli harflerle başlayan varlıklar belirlenir ve yazılı yönergelere göre ("pantolonu laciverttir" vb.) renklendirme yapılır.</w:t>
            </w:r>
          </w:p>
          <w:p w14:paraId="51CE5351" w14:textId="77777777" w:rsidR="00C5361F" w:rsidRPr="002E4AE6" w:rsidRDefault="00C5361F" w:rsidP="00C53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Sayfa 18-21</w:t>
            </w:r>
            <w:r w:rsidRPr="002E4AE6">
              <w:rPr>
                <w:rFonts w:ascii="Times New Roman" w:hAnsi="Times New Roman" w:cs="Times New Roman"/>
                <w:sz w:val="20"/>
                <w:szCs w:val="20"/>
              </w:rPr>
              <w:t>: Ek-1'den yararlanılarak yapbozlar tamamlanır ve görseller üzerine konuşulur. Sevim ve Melis hakkındaki kısa metinler okunarak ilgili sorular cevaplanır ve cümleler uygun görsellerle eşleştirilir.</w:t>
            </w:r>
          </w:p>
          <w:p w14:paraId="735F24C9" w14:textId="77777777" w:rsidR="00C5361F" w:rsidRPr="002E4AE6" w:rsidRDefault="00C5361F" w:rsidP="00C53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Sayfa 22</w:t>
            </w:r>
            <w:r w:rsidRPr="002E4AE6">
              <w:rPr>
                <w:rFonts w:ascii="Times New Roman" w:hAnsi="Times New Roman" w:cs="Times New Roman"/>
                <w:sz w:val="20"/>
                <w:szCs w:val="20"/>
              </w:rPr>
              <w:t>: "</w:t>
            </w:r>
            <w:r w:rsidRPr="002E4AE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Portakalı Soydum</w:t>
            </w:r>
            <w:r w:rsidRPr="002E4AE6">
              <w:rPr>
                <w:rFonts w:ascii="Times New Roman" w:hAnsi="Times New Roman" w:cs="Times New Roman"/>
                <w:sz w:val="20"/>
                <w:szCs w:val="20"/>
              </w:rPr>
              <w:t>" tekerlemesi vurgu ve telaffuza dikkat edilerek kuralına uygun okunur.</w:t>
            </w:r>
          </w:p>
          <w:p w14:paraId="1B291E38" w14:textId="24133579" w:rsidR="00C5361F" w:rsidRPr="002E4AE6" w:rsidRDefault="00C5361F" w:rsidP="00C53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Karekod Uygulamaları:</w:t>
            </w:r>
            <w:r w:rsidRPr="002E4AE6">
              <w:rPr>
                <w:rFonts w:ascii="Times New Roman" w:hAnsi="Times New Roman" w:cs="Times New Roman"/>
                <w:sz w:val="20"/>
                <w:szCs w:val="20"/>
              </w:rPr>
              <w:t xml:space="preserve"> Kitapta yer alan EBA karekodları taratılarak </w:t>
            </w:r>
            <w:r w:rsidRPr="002E4AE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"Türkçe Sineması 1", "Türkçe Sineması 2"</w:t>
            </w:r>
            <w:r w:rsidRPr="002E4AE6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r w:rsidRPr="002E4AE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"Türkçe Sineması 3"</w:t>
            </w:r>
            <w:r w:rsidRPr="002E4AE6">
              <w:rPr>
                <w:rFonts w:ascii="Times New Roman" w:hAnsi="Times New Roman" w:cs="Times New Roman"/>
                <w:sz w:val="20"/>
                <w:szCs w:val="20"/>
              </w:rPr>
              <w:t xml:space="preserve"> gibi interaktif uygulamadaki yönergeler takip edilir ve hece/kelime/cümle okuma çalışmaları yürütülür.</w:t>
            </w:r>
          </w:p>
        </w:tc>
      </w:tr>
    </w:tbl>
    <w:p w14:paraId="287E62F1" w14:textId="77777777" w:rsidR="00A42282" w:rsidRPr="002E4AE6" w:rsidRDefault="00A42282" w:rsidP="00A42282">
      <w:pPr>
        <w:pStyle w:val="AralkYok"/>
        <w:rPr>
          <w:rFonts w:ascii="Times New Roman" w:hAnsi="Times New Roman" w:cs="Times New Roman"/>
          <w:b/>
          <w:bCs/>
          <w:sz w:val="20"/>
          <w:szCs w:val="20"/>
        </w:rPr>
      </w:pPr>
    </w:p>
    <w:p w14:paraId="5A1C6DBC" w14:textId="521FD61F" w:rsidR="00A42282" w:rsidRPr="002E4AE6" w:rsidRDefault="00A42282" w:rsidP="00A42282">
      <w:pPr>
        <w:pStyle w:val="AralkYok"/>
        <w:rPr>
          <w:rFonts w:ascii="Times New Roman" w:hAnsi="Times New Roman" w:cs="Times New Roman"/>
          <w:b/>
          <w:bCs/>
          <w:sz w:val="20"/>
          <w:szCs w:val="20"/>
        </w:rPr>
      </w:pPr>
      <w:r w:rsidRPr="002E4AE6">
        <w:rPr>
          <w:rFonts w:ascii="Times New Roman" w:hAnsi="Times New Roman" w:cs="Times New Roman"/>
          <w:b/>
          <w:bCs/>
          <w:sz w:val="20"/>
          <w:szCs w:val="20"/>
        </w:rPr>
        <w:t>FARKLILAŞTIRMA</w:t>
      </w:r>
    </w:p>
    <w:p w14:paraId="0C616978" w14:textId="77777777" w:rsidR="00A42282" w:rsidRPr="002E4AE6" w:rsidRDefault="00A42282" w:rsidP="00A42282">
      <w:pPr>
        <w:pStyle w:val="AralkYok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2E4AE6" w:rsidRPr="002E4AE6" w14:paraId="045B8B3D" w14:textId="77777777" w:rsidTr="00792BF6">
        <w:trPr>
          <w:trHeight w:val="567"/>
        </w:trPr>
        <w:tc>
          <w:tcPr>
            <w:tcW w:w="2122" w:type="dxa"/>
            <w:vAlign w:val="center"/>
          </w:tcPr>
          <w:p w14:paraId="12CDB1DF" w14:textId="2F968BE1" w:rsidR="002E4AE6" w:rsidRPr="002E4AE6" w:rsidRDefault="002E4AE6" w:rsidP="002E4A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Zenginleştirme</w:t>
            </w:r>
          </w:p>
        </w:tc>
        <w:tc>
          <w:tcPr>
            <w:tcW w:w="8334" w:type="dxa"/>
            <w:vAlign w:val="center"/>
          </w:tcPr>
          <w:p w14:paraId="782D7E84" w14:textId="3D80FB60" w:rsidR="002E4AE6" w:rsidRPr="002E4AE6" w:rsidRDefault="002E4AE6" w:rsidP="002E4A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sz w:val="20"/>
                <w:szCs w:val="20"/>
              </w:rPr>
              <w:t>Temel becerileri edinmiş öğrenciler için kendi gizli nesne bulmacalarını tasarlamaları istenir. Okuma metni karakterleri üzerinden özgün hikâyeler kurgulanması veya dijital araçlarla görsel içerik üretilmesi teşvik edilir.</w:t>
            </w:r>
          </w:p>
        </w:tc>
      </w:tr>
      <w:tr w:rsidR="002E4AE6" w:rsidRPr="002E4AE6" w14:paraId="7D5E0A78" w14:textId="77777777" w:rsidTr="00792BF6">
        <w:trPr>
          <w:trHeight w:val="567"/>
        </w:trPr>
        <w:tc>
          <w:tcPr>
            <w:tcW w:w="2122" w:type="dxa"/>
            <w:vAlign w:val="center"/>
          </w:tcPr>
          <w:p w14:paraId="46F94B3F" w14:textId="43FCC605" w:rsidR="002E4AE6" w:rsidRPr="002E4AE6" w:rsidRDefault="002E4AE6" w:rsidP="002E4A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Destekleme</w:t>
            </w:r>
          </w:p>
        </w:tc>
        <w:tc>
          <w:tcPr>
            <w:tcW w:w="8334" w:type="dxa"/>
            <w:vAlign w:val="center"/>
          </w:tcPr>
          <w:p w14:paraId="64C8908B" w14:textId="5345851B" w:rsidR="002E4AE6" w:rsidRPr="002E4AE6" w:rsidRDefault="002E4AE6" w:rsidP="002E4A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sz w:val="20"/>
                <w:szCs w:val="20"/>
              </w:rPr>
              <w:t>Daha fazla tekrara ihtiyaç duyan öğrenciler için içerik sadeleştirilir; karmaşık bulmacalar yerine belirgin hatlı görsel eşleştirme kartları kullanılır. Harf çalışmalarında somut ipuçları verilir, şarkı ve tekerlemelerle eğlenerek öğrenme ortamı sağlanır</w:t>
            </w:r>
          </w:p>
        </w:tc>
      </w:tr>
    </w:tbl>
    <w:p w14:paraId="55843B46" w14:textId="77777777" w:rsidR="00A42282" w:rsidRPr="002E4AE6" w:rsidRDefault="00A42282" w:rsidP="00300F70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372092" w:rsidRPr="002E4AE6" w14:paraId="19336E2D" w14:textId="77777777" w:rsidTr="00372092">
        <w:tc>
          <w:tcPr>
            <w:tcW w:w="5228" w:type="dxa"/>
          </w:tcPr>
          <w:p w14:paraId="044FFC51" w14:textId="77777777" w:rsidR="00372092" w:rsidRPr="002E4AE6" w:rsidRDefault="00372092" w:rsidP="00300F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28" w:type="dxa"/>
            <w:vMerge w:val="restart"/>
          </w:tcPr>
          <w:p w14:paraId="358A30C3" w14:textId="3A16BFA0" w:rsidR="00372092" w:rsidRPr="002E4AE6" w:rsidRDefault="00372092" w:rsidP="0074796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 SOYADI</w:t>
            </w:r>
          </w:p>
          <w:p w14:paraId="0B8F72CA" w14:textId="117D86A7" w:rsidR="00372092" w:rsidRPr="002E4AE6" w:rsidRDefault="00372092" w:rsidP="0074796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Sınıf Öğretmeni</w:t>
            </w:r>
          </w:p>
        </w:tc>
      </w:tr>
      <w:tr w:rsidR="00372092" w:rsidRPr="002E4AE6" w14:paraId="36C15884" w14:textId="77777777" w:rsidTr="00372092">
        <w:tc>
          <w:tcPr>
            <w:tcW w:w="5228" w:type="dxa"/>
          </w:tcPr>
          <w:p w14:paraId="65167010" w14:textId="77777777" w:rsidR="00372092" w:rsidRPr="002E4AE6" w:rsidRDefault="00372092" w:rsidP="00300F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28" w:type="dxa"/>
            <w:vMerge/>
          </w:tcPr>
          <w:p w14:paraId="28D60D1A" w14:textId="37F46317" w:rsidR="00372092" w:rsidRPr="002E4AE6" w:rsidRDefault="00372092" w:rsidP="0074796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72092" w:rsidRPr="002E4AE6" w14:paraId="27B3C70E" w14:textId="77777777" w:rsidTr="00372092">
        <w:trPr>
          <w:trHeight w:val="641"/>
        </w:trPr>
        <w:tc>
          <w:tcPr>
            <w:tcW w:w="10456" w:type="dxa"/>
            <w:gridSpan w:val="2"/>
          </w:tcPr>
          <w:p w14:paraId="0DEBA174" w14:textId="77777777" w:rsidR="008D4563" w:rsidRPr="002E4AE6" w:rsidRDefault="008D4563" w:rsidP="008D45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CEF18DD" w14:textId="60E3DED5" w:rsidR="00372092" w:rsidRPr="002E4AE6" w:rsidRDefault="00372092" w:rsidP="008D45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  <w:r w:rsidR="00C72C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YGUNDUR</w:t>
            </w:r>
          </w:p>
          <w:p w14:paraId="56B63BB0" w14:textId="633DE2B9" w:rsidR="00372092" w:rsidRPr="002E4AE6" w:rsidRDefault="00372092" w:rsidP="003720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02/02/2026</w:t>
            </w:r>
          </w:p>
          <w:p w14:paraId="55B46E5B" w14:textId="5425B189" w:rsidR="00372092" w:rsidRPr="002E4AE6" w:rsidRDefault="00372092" w:rsidP="003720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 SOYADI</w:t>
            </w:r>
          </w:p>
          <w:p w14:paraId="3061818D" w14:textId="51272A71" w:rsidR="00372092" w:rsidRPr="002E4AE6" w:rsidRDefault="00372092" w:rsidP="003720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Okul Müdürü</w:t>
            </w:r>
          </w:p>
        </w:tc>
      </w:tr>
    </w:tbl>
    <w:p w14:paraId="190E96EE" w14:textId="77777777" w:rsidR="00747968" w:rsidRPr="002E4AE6" w:rsidRDefault="00747968" w:rsidP="00300F70">
      <w:pPr>
        <w:rPr>
          <w:rFonts w:ascii="Times New Roman" w:hAnsi="Times New Roman" w:cs="Times New Roman"/>
          <w:b/>
          <w:bCs/>
          <w:sz w:val="20"/>
          <w:szCs w:val="20"/>
        </w:rPr>
      </w:pPr>
    </w:p>
    <w:sectPr w:rsidR="00747968" w:rsidRPr="002E4AE6" w:rsidSect="002A53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316"/>
    <w:rsid w:val="00012733"/>
    <w:rsid w:val="000C1317"/>
    <w:rsid w:val="0011771F"/>
    <w:rsid w:val="00122B41"/>
    <w:rsid w:val="00132BFB"/>
    <w:rsid w:val="001B0082"/>
    <w:rsid w:val="001C6452"/>
    <w:rsid w:val="001E71E4"/>
    <w:rsid w:val="00242A27"/>
    <w:rsid w:val="00255816"/>
    <w:rsid w:val="002639D9"/>
    <w:rsid w:val="002A5316"/>
    <w:rsid w:val="002E4AE6"/>
    <w:rsid w:val="00300F70"/>
    <w:rsid w:val="00372092"/>
    <w:rsid w:val="003936AB"/>
    <w:rsid w:val="003D394A"/>
    <w:rsid w:val="003D6FB7"/>
    <w:rsid w:val="00447CFC"/>
    <w:rsid w:val="004664F1"/>
    <w:rsid w:val="004E51DF"/>
    <w:rsid w:val="00553EFA"/>
    <w:rsid w:val="00564660"/>
    <w:rsid w:val="005B5791"/>
    <w:rsid w:val="005E4348"/>
    <w:rsid w:val="005F7E4B"/>
    <w:rsid w:val="00664A80"/>
    <w:rsid w:val="00667BB2"/>
    <w:rsid w:val="006A7D06"/>
    <w:rsid w:val="007254D1"/>
    <w:rsid w:val="007375C5"/>
    <w:rsid w:val="00744004"/>
    <w:rsid w:val="00746748"/>
    <w:rsid w:val="00747968"/>
    <w:rsid w:val="00792BF6"/>
    <w:rsid w:val="007A1485"/>
    <w:rsid w:val="007B4C74"/>
    <w:rsid w:val="008213A4"/>
    <w:rsid w:val="008239EC"/>
    <w:rsid w:val="00834D4D"/>
    <w:rsid w:val="0085082A"/>
    <w:rsid w:val="00870B36"/>
    <w:rsid w:val="008714CB"/>
    <w:rsid w:val="00880ED7"/>
    <w:rsid w:val="00897298"/>
    <w:rsid w:val="008B3050"/>
    <w:rsid w:val="008D4563"/>
    <w:rsid w:val="008F7DC5"/>
    <w:rsid w:val="00951A83"/>
    <w:rsid w:val="009839C3"/>
    <w:rsid w:val="009A59C6"/>
    <w:rsid w:val="00A030AF"/>
    <w:rsid w:val="00A35DBD"/>
    <w:rsid w:val="00A42282"/>
    <w:rsid w:val="00A56F48"/>
    <w:rsid w:val="00AC25C7"/>
    <w:rsid w:val="00B37210"/>
    <w:rsid w:val="00B4064C"/>
    <w:rsid w:val="00BD75F7"/>
    <w:rsid w:val="00BE1605"/>
    <w:rsid w:val="00C075E7"/>
    <w:rsid w:val="00C174C4"/>
    <w:rsid w:val="00C301DC"/>
    <w:rsid w:val="00C44B14"/>
    <w:rsid w:val="00C5361F"/>
    <w:rsid w:val="00C72C7A"/>
    <w:rsid w:val="00C80EC8"/>
    <w:rsid w:val="00CA0FC0"/>
    <w:rsid w:val="00CB6081"/>
    <w:rsid w:val="00CB697D"/>
    <w:rsid w:val="00D3579F"/>
    <w:rsid w:val="00D50C7F"/>
    <w:rsid w:val="00D55ABD"/>
    <w:rsid w:val="00DB654E"/>
    <w:rsid w:val="00DB758D"/>
    <w:rsid w:val="00E65159"/>
    <w:rsid w:val="00EB0CFA"/>
    <w:rsid w:val="00F04028"/>
    <w:rsid w:val="00F073AB"/>
    <w:rsid w:val="00F17DDC"/>
    <w:rsid w:val="00F2551A"/>
    <w:rsid w:val="00FE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49660"/>
  <w15:chartTrackingRefBased/>
  <w15:docId w15:val="{CA0A92D7-2DAB-404A-9EB6-C8B96856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A5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A5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A53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A5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A53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A53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A53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A53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A53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A53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A53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A53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A531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A531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A531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A531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A531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A531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A5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A5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A53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A5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A5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A531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A531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A531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A5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A531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A5316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2A5316"/>
    <w:pPr>
      <w:spacing w:after="0" w:line="240" w:lineRule="auto"/>
    </w:pPr>
  </w:style>
  <w:style w:type="table" w:styleId="TabloKlavuzu">
    <w:name w:val="Table Grid"/>
    <w:basedOn w:val="NormalTablo"/>
    <w:uiPriority w:val="39"/>
    <w:rsid w:val="002A5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690</Words>
  <Characters>5033</Characters>
  <Application>Microsoft Office Word</Application>
  <DocSecurity>0</DocSecurity>
  <Lines>135</Lines>
  <Paragraphs>98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71</cp:revision>
  <dcterms:created xsi:type="dcterms:W3CDTF">2026-01-26T13:54:00Z</dcterms:created>
  <dcterms:modified xsi:type="dcterms:W3CDTF">2026-01-30T15:52:00Z</dcterms:modified>
</cp:coreProperties>
</file>