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6A96DB1F" w:rsidR="002A5316" w:rsidRPr="00FC1B5B" w:rsidRDefault="004C13E2" w:rsidP="002A5316">
      <w:pPr>
        <w:pStyle w:val="AralkYok"/>
        <w:jc w:val="center"/>
        <w:rPr>
          <w:rFonts w:ascii="Times New Roman" w:hAnsi="Times New Roman" w:cs="Times New Roman"/>
          <w:b/>
          <w:bCs/>
          <w:sz w:val="20"/>
          <w:szCs w:val="20"/>
        </w:rPr>
      </w:pPr>
      <w:r w:rsidRPr="00FC1B5B">
        <w:rPr>
          <w:rFonts w:ascii="Times New Roman" w:hAnsi="Times New Roman" w:cs="Times New Roman"/>
          <w:b/>
          <w:bCs/>
          <w:sz w:val="20"/>
          <w:szCs w:val="20"/>
        </w:rPr>
        <w:t>2</w:t>
      </w:r>
      <w:r w:rsidR="002A5316" w:rsidRPr="00FC1B5B">
        <w:rPr>
          <w:rFonts w:ascii="Times New Roman" w:hAnsi="Times New Roman" w:cs="Times New Roman"/>
          <w:b/>
          <w:bCs/>
          <w:sz w:val="20"/>
          <w:szCs w:val="20"/>
        </w:rPr>
        <w:t>. SINIF</w:t>
      </w:r>
      <w:r w:rsidRPr="00FC1B5B">
        <w:rPr>
          <w:rFonts w:ascii="Times New Roman" w:hAnsi="Times New Roman" w:cs="Times New Roman"/>
          <w:b/>
          <w:bCs/>
          <w:sz w:val="20"/>
          <w:szCs w:val="20"/>
        </w:rPr>
        <w:t xml:space="preserve"> </w:t>
      </w:r>
      <w:r w:rsidR="00222BDA" w:rsidRPr="00FC1B5B">
        <w:rPr>
          <w:rFonts w:ascii="Times New Roman" w:hAnsi="Times New Roman" w:cs="Times New Roman"/>
          <w:b/>
          <w:bCs/>
          <w:sz w:val="20"/>
          <w:szCs w:val="20"/>
        </w:rPr>
        <w:t xml:space="preserve">MATEMATİK </w:t>
      </w:r>
      <w:r w:rsidR="002A5316" w:rsidRPr="00FC1B5B">
        <w:rPr>
          <w:rFonts w:ascii="Times New Roman" w:hAnsi="Times New Roman" w:cs="Times New Roman"/>
          <w:b/>
          <w:bCs/>
          <w:sz w:val="20"/>
          <w:szCs w:val="20"/>
        </w:rPr>
        <w:t>GÜNLÜK PLAN</w:t>
      </w:r>
    </w:p>
    <w:p w14:paraId="4CB4E3E5" w14:textId="26CBBA44" w:rsidR="002A5316" w:rsidRPr="00FC1B5B" w:rsidRDefault="002A5316" w:rsidP="008D4563">
      <w:pPr>
        <w:pStyle w:val="AralkYok"/>
        <w:jc w:val="center"/>
        <w:rPr>
          <w:rFonts w:ascii="Times New Roman" w:hAnsi="Times New Roman" w:cs="Times New Roman"/>
          <w:b/>
          <w:bCs/>
          <w:sz w:val="20"/>
          <w:szCs w:val="20"/>
        </w:rPr>
      </w:pPr>
      <w:r w:rsidRPr="00FC1B5B">
        <w:rPr>
          <w:rFonts w:ascii="Times New Roman" w:hAnsi="Times New Roman" w:cs="Times New Roman"/>
          <w:b/>
          <w:bCs/>
          <w:sz w:val="20"/>
          <w:szCs w:val="20"/>
        </w:rPr>
        <w:t>(</w:t>
      </w:r>
      <w:r w:rsidR="006962A0">
        <w:rPr>
          <w:rFonts w:ascii="Times New Roman" w:hAnsi="Times New Roman" w:cs="Times New Roman"/>
          <w:b/>
          <w:bCs/>
          <w:sz w:val="20"/>
          <w:szCs w:val="20"/>
        </w:rPr>
        <w:t>20</w:t>
      </w:r>
      <w:r w:rsidRPr="00FC1B5B">
        <w:rPr>
          <w:rFonts w:ascii="Times New Roman" w:hAnsi="Times New Roman" w:cs="Times New Roman"/>
          <w:b/>
          <w:bCs/>
          <w:sz w:val="20"/>
          <w:szCs w:val="20"/>
        </w:rPr>
        <w:t xml:space="preserve">. HAFTA </w:t>
      </w:r>
      <w:r w:rsidR="006962A0">
        <w:rPr>
          <w:rFonts w:ascii="Times New Roman" w:hAnsi="Times New Roman" w:cs="Times New Roman"/>
          <w:b/>
          <w:bCs/>
          <w:sz w:val="20"/>
          <w:szCs w:val="20"/>
        </w:rPr>
        <w:t>9</w:t>
      </w:r>
      <w:r w:rsidRPr="00FC1B5B">
        <w:rPr>
          <w:rFonts w:ascii="Times New Roman" w:hAnsi="Times New Roman" w:cs="Times New Roman"/>
          <w:b/>
          <w:bCs/>
          <w:sz w:val="20"/>
          <w:szCs w:val="20"/>
        </w:rPr>
        <w:t>-</w:t>
      </w:r>
      <w:r w:rsidR="006962A0">
        <w:rPr>
          <w:rFonts w:ascii="Times New Roman" w:hAnsi="Times New Roman" w:cs="Times New Roman"/>
          <w:b/>
          <w:bCs/>
          <w:sz w:val="20"/>
          <w:szCs w:val="20"/>
        </w:rPr>
        <w:t>13</w:t>
      </w:r>
      <w:r w:rsidRPr="00FC1B5B">
        <w:rPr>
          <w:rFonts w:ascii="Times New Roman" w:hAnsi="Times New Roman" w:cs="Times New Roman"/>
          <w:b/>
          <w:bCs/>
          <w:sz w:val="20"/>
          <w:szCs w:val="20"/>
        </w:rPr>
        <w:t xml:space="preserve"> Şubat 2026)</w:t>
      </w:r>
    </w:p>
    <w:p w14:paraId="64BC8FA4" w14:textId="6572D4EA" w:rsidR="001C6452" w:rsidRPr="00FC1B5B" w:rsidRDefault="001C6452" w:rsidP="001C645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FC1B5B" w14:paraId="5E45696D" w14:textId="77777777" w:rsidTr="00792BF6">
        <w:trPr>
          <w:trHeight w:val="567"/>
        </w:trPr>
        <w:tc>
          <w:tcPr>
            <w:tcW w:w="2122" w:type="dxa"/>
            <w:vAlign w:val="center"/>
          </w:tcPr>
          <w:p w14:paraId="015E71F2" w14:textId="4283E3F3"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Ders</w:t>
            </w:r>
          </w:p>
        </w:tc>
        <w:tc>
          <w:tcPr>
            <w:tcW w:w="8334" w:type="dxa"/>
            <w:vAlign w:val="center"/>
          </w:tcPr>
          <w:p w14:paraId="1F4612A1" w14:textId="3AF012B5" w:rsidR="002A5316" w:rsidRPr="00FC1B5B" w:rsidRDefault="00222BDA" w:rsidP="002A5316">
            <w:pPr>
              <w:pStyle w:val="AralkYok"/>
              <w:rPr>
                <w:rFonts w:ascii="Times New Roman" w:hAnsi="Times New Roman" w:cs="Times New Roman"/>
                <w:sz w:val="20"/>
                <w:szCs w:val="20"/>
              </w:rPr>
            </w:pPr>
            <w:r w:rsidRPr="00FC1B5B">
              <w:rPr>
                <w:rFonts w:ascii="Times New Roman" w:hAnsi="Times New Roman" w:cs="Times New Roman"/>
                <w:sz w:val="20"/>
                <w:szCs w:val="20"/>
              </w:rPr>
              <w:t>Matematik</w:t>
            </w:r>
          </w:p>
        </w:tc>
      </w:tr>
      <w:tr w:rsidR="00792BF6" w:rsidRPr="00FC1B5B" w14:paraId="7DAE4DD0" w14:textId="77777777" w:rsidTr="00792BF6">
        <w:trPr>
          <w:trHeight w:val="567"/>
        </w:trPr>
        <w:tc>
          <w:tcPr>
            <w:tcW w:w="2122" w:type="dxa"/>
            <w:vAlign w:val="center"/>
          </w:tcPr>
          <w:p w14:paraId="60192CA8" w14:textId="47E57788" w:rsidR="00792BF6" w:rsidRPr="00FC1B5B" w:rsidRDefault="00C44B14"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Sınıf</w:t>
            </w:r>
          </w:p>
        </w:tc>
        <w:tc>
          <w:tcPr>
            <w:tcW w:w="8334" w:type="dxa"/>
            <w:vAlign w:val="center"/>
          </w:tcPr>
          <w:p w14:paraId="40D31A8C" w14:textId="3468AE69" w:rsidR="00792BF6" w:rsidRPr="00FC1B5B" w:rsidRDefault="00222BDA" w:rsidP="002A5316">
            <w:pPr>
              <w:pStyle w:val="AralkYok"/>
              <w:rPr>
                <w:rFonts w:ascii="Times New Roman" w:hAnsi="Times New Roman" w:cs="Times New Roman"/>
                <w:sz w:val="20"/>
                <w:szCs w:val="20"/>
              </w:rPr>
            </w:pPr>
            <w:r w:rsidRPr="00FC1B5B">
              <w:rPr>
                <w:rFonts w:ascii="Times New Roman" w:hAnsi="Times New Roman" w:cs="Times New Roman"/>
                <w:sz w:val="20"/>
                <w:szCs w:val="20"/>
              </w:rPr>
              <w:t>2. Sınıf</w:t>
            </w:r>
          </w:p>
        </w:tc>
      </w:tr>
      <w:tr w:rsidR="002A5316" w:rsidRPr="00FC1B5B" w14:paraId="5E4D46D2" w14:textId="77777777" w:rsidTr="00792BF6">
        <w:trPr>
          <w:trHeight w:val="567"/>
        </w:trPr>
        <w:tc>
          <w:tcPr>
            <w:tcW w:w="2122" w:type="dxa"/>
            <w:vAlign w:val="center"/>
          </w:tcPr>
          <w:p w14:paraId="49AA69E0" w14:textId="67E15E93"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Süre</w:t>
            </w:r>
          </w:p>
        </w:tc>
        <w:tc>
          <w:tcPr>
            <w:tcW w:w="8334" w:type="dxa"/>
            <w:vAlign w:val="center"/>
          </w:tcPr>
          <w:p w14:paraId="29AC9E9A" w14:textId="0CBD1C9D" w:rsidR="002A5316" w:rsidRPr="006962A0" w:rsidRDefault="00135853" w:rsidP="002A5316">
            <w:pPr>
              <w:pStyle w:val="AralkYok"/>
              <w:rPr>
                <w:rFonts w:ascii="Times New Roman" w:hAnsi="Times New Roman" w:cs="Times New Roman"/>
                <w:sz w:val="20"/>
                <w:szCs w:val="20"/>
              </w:rPr>
            </w:pPr>
            <w:r w:rsidRPr="006962A0">
              <w:rPr>
                <w:rFonts w:ascii="Times New Roman" w:hAnsi="Times New Roman" w:cs="Times New Roman"/>
                <w:sz w:val="20"/>
                <w:szCs w:val="20"/>
              </w:rPr>
              <w:t>3</w:t>
            </w:r>
            <w:r w:rsidR="00222BDA" w:rsidRPr="006962A0">
              <w:rPr>
                <w:rFonts w:ascii="Times New Roman" w:hAnsi="Times New Roman" w:cs="Times New Roman"/>
                <w:sz w:val="20"/>
                <w:szCs w:val="20"/>
              </w:rPr>
              <w:t xml:space="preserve"> Ders Saati</w:t>
            </w:r>
            <w:r w:rsidR="008F34F4" w:rsidRPr="006962A0">
              <w:rPr>
                <w:rFonts w:ascii="Times New Roman" w:hAnsi="Times New Roman" w:cs="Times New Roman"/>
                <w:b/>
                <w:bCs/>
                <w:sz w:val="20"/>
                <w:szCs w:val="20"/>
              </w:rPr>
              <w:t xml:space="preserve"> </w:t>
            </w:r>
            <w:r w:rsidR="008F34F4" w:rsidRPr="006962A0">
              <w:rPr>
                <w:rFonts w:ascii="Times New Roman" w:hAnsi="Times New Roman" w:cs="Times New Roman"/>
                <w:sz w:val="20"/>
                <w:szCs w:val="20"/>
              </w:rPr>
              <w:t>(</w:t>
            </w:r>
            <w:r w:rsidR="008F34F4" w:rsidRPr="006962A0">
              <w:rPr>
                <w:rStyle w:val="Gl"/>
                <w:rFonts w:ascii="Times New Roman" w:hAnsi="Times New Roman" w:cs="Times New Roman"/>
                <w:b w:val="0"/>
                <w:bCs w:val="0"/>
                <w:sz w:val="20"/>
                <w:szCs w:val="20"/>
                <w:shd w:val="clear" w:color="auto" w:fill="FFFFFF"/>
              </w:rPr>
              <w:t>MAT.2.2.3)</w:t>
            </w:r>
            <w:r w:rsidRPr="006962A0">
              <w:rPr>
                <w:rFonts w:ascii="Times New Roman" w:hAnsi="Times New Roman" w:cs="Times New Roman"/>
                <w:sz w:val="20"/>
                <w:szCs w:val="20"/>
              </w:rPr>
              <w:t xml:space="preserve"> + 2 Der</w:t>
            </w:r>
            <w:r w:rsidR="000276EC" w:rsidRPr="006962A0">
              <w:rPr>
                <w:rFonts w:ascii="Times New Roman" w:hAnsi="Times New Roman" w:cs="Times New Roman"/>
                <w:sz w:val="20"/>
                <w:szCs w:val="20"/>
              </w:rPr>
              <w:t>s</w:t>
            </w:r>
            <w:r w:rsidRPr="006962A0">
              <w:rPr>
                <w:rFonts w:ascii="Times New Roman" w:hAnsi="Times New Roman" w:cs="Times New Roman"/>
                <w:sz w:val="20"/>
                <w:szCs w:val="20"/>
              </w:rPr>
              <w:t xml:space="preserve"> Saat</w:t>
            </w:r>
            <w:r w:rsidR="000276EC" w:rsidRPr="006962A0">
              <w:rPr>
                <w:rFonts w:ascii="Times New Roman" w:hAnsi="Times New Roman" w:cs="Times New Roman"/>
                <w:sz w:val="20"/>
                <w:szCs w:val="20"/>
              </w:rPr>
              <w:t>i</w:t>
            </w:r>
            <w:r w:rsidR="008F34F4" w:rsidRPr="006962A0">
              <w:rPr>
                <w:rFonts w:ascii="Times New Roman" w:hAnsi="Times New Roman" w:cs="Times New Roman"/>
                <w:sz w:val="20"/>
                <w:szCs w:val="20"/>
              </w:rPr>
              <w:t xml:space="preserve"> (MAT.2.2.4)</w:t>
            </w:r>
          </w:p>
        </w:tc>
      </w:tr>
      <w:tr w:rsidR="002A5316" w:rsidRPr="00FC1B5B" w14:paraId="573DB372" w14:textId="77777777" w:rsidTr="00792BF6">
        <w:trPr>
          <w:trHeight w:val="567"/>
        </w:trPr>
        <w:tc>
          <w:tcPr>
            <w:tcW w:w="2122" w:type="dxa"/>
            <w:vAlign w:val="center"/>
          </w:tcPr>
          <w:p w14:paraId="55A2CE10" w14:textId="3E2F25C2"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Tema</w:t>
            </w:r>
          </w:p>
        </w:tc>
        <w:tc>
          <w:tcPr>
            <w:tcW w:w="8334" w:type="dxa"/>
            <w:vAlign w:val="center"/>
          </w:tcPr>
          <w:p w14:paraId="61C82B9B" w14:textId="3CBE5DE6" w:rsidR="002A5316" w:rsidRPr="00FC1B5B" w:rsidRDefault="006B0107" w:rsidP="002A5316">
            <w:pPr>
              <w:pStyle w:val="AralkYok"/>
              <w:rPr>
                <w:rFonts w:ascii="Times New Roman" w:hAnsi="Times New Roman" w:cs="Times New Roman"/>
                <w:sz w:val="20"/>
                <w:szCs w:val="20"/>
              </w:rPr>
            </w:pPr>
            <w:r w:rsidRPr="00FC1B5B">
              <w:rPr>
                <w:rFonts w:ascii="Times New Roman" w:hAnsi="Times New Roman" w:cs="Times New Roman"/>
                <w:sz w:val="20"/>
                <w:szCs w:val="20"/>
              </w:rPr>
              <w:t>İşlemlerden Cebirsel Düşünmeye</w:t>
            </w:r>
          </w:p>
        </w:tc>
      </w:tr>
      <w:tr w:rsidR="00BE1605" w:rsidRPr="00FC1B5B" w14:paraId="6A6C7A07" w14:textId="77777777" w:rsidTr="00792BF6">
        <w:trPr>
          <w:trHeight w:val="567"/>
        </w:trPr>
        <w:tc>
          <w:tcPr>
            <w:tcW w:w="2122" w:type="dxa"/>
            <w:vAlign w:val="center"/>
          </w:tcPr>
          <w:p w14:paraId="63D63158" w14:textId="231A4B3F" w:rsidR="00BE1605" w:rsidRPr="00FC1B5B" w:rsidRDefault="007254D1"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Alan Becerileri</w:t>
            </w:r>
          </w:p>
        </w:tc>
        <w:tc>
          <w:tcPr>
            <w:tcW w:w="8334" w:type="dxa"/>
            <w:vAlign w:val="center"/>
          </w:tcPr>
          <w:p w14:paraId="2B2FF8E7" w14:textId="50DFD40F" w:rsidR="00BE1605" w:rsidRPr="00FC1B5B" w:rsidRDefault="00A17C4C" w:rsidP="002A5316">
            <w:pPr>
              <w:pStyle w:val="AralkYok"/>
              <w:rPr>
                <w:rFonts w:ascii="Times New Roman" w:hAnsi="Times New Roman" w:cs="Times New Roman"/>
                <w:sz w:val="20"/>
                <w:szCs w:val="20"/>
              </w:rPr>
            </w:pPr>
            <w:r w:rsidRPr="00FC1B5B">
              <w:rPr>
                <w:rFonts w:ascii="Times New Roman" w:hAnsi="Times New Roman" w:cs="Times New Roman"/>
                <w:sz w:val="20"/>
                <w:szCs w:val="20"/>
              </w:rPr>
              <w:t>MAB1. Matematiksel Muhakeme, MAB2. Matematiksel Problem Çözme</w:t>
            </w:r>
          </w:p>
        </w:tc>
      </w:tr>
      <w:tr w:rsidR="002A5316" w:rsidRPr="00FC1B5B" w14:paraId="20383014" w14:textId="77777777" w:rsidTr="00792BF6">
        <w:trPr>
          <w:trHeight w:val="567"/>
        </w:trPr>
        <w:tc>
          <w:tcPr>
            <w:tcW w:w="2122" w:type="dxa"/>
            <w:vAlign w:val="center"/>
          </w:tcPr>
          <w:p w14:paraId="4F0E1812" w14:textId="21B67024"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Kavramsal Beceriler</w:t>
            </w:r>
          </w:p>
        </w:tc>
        <w:tc>
          <w:tcPr>
            <w:tcW w:w="8334" w:type="dxa"/>
            <w:vAlign w:val="center"/>
          </w:tcPr>
          <w:p w14:paraId="6ABE43B4" w14:textId="61EC36C0" w:rsidR="002A5316" w:rsidRPr="00FC1B5B" w:rsidRDefault="005121BE" w:rsidP="009839C3">
            <w:pPr>
              <w:pStyle w:val="AralkYok"/>
              <w:rPr>
                <w:rFonts w:ascii="Times New Roman" w:hAnsi="Times New Roman" w:cs="Times New Roman"/>
                <w:sz w:val="20"/>
                <w:szCs w:val="20"/>
              </w:rPr>
            </w:pPr>
            <w:r w:rsidRPr="00FC1B5B">
              <w:rPr>
                <w:rFonts w:ascii="Times New Roman" w:hAnsi="Times New Roman" w:cs="Times New Roman"/>
                <w:sz w:val="20"/>
                <w:szCs w:val="20"/>
              </w:rPr>
              <w:t>KB2.4. Çözümleme, KB2.10. Çıkarım Yapma, KB2.14. Yorumlama</w:t>
            </w:r>
          </w:p>
        </w:tc>
      </w:tr>
      <w:tr w:rsidR="002A5316" w:rsidRPr="00FC1B5B" w14:paraId="6C259691" w14:textId="77777777" w:rsidTr="00792BF6">
        <w:trPr>
          <w:trHeight w:val="567"/>
        </w:trPr>
        <w:tc>
          <w:tcPr>
            <w:tcW w:w="2122" w:type="dxa"/>
            <w:vAlign w:val="center"/>
          </w:tcPr>
          <w:p w14:paraId="26992105" w14:textId="599D1C79"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Eğilimler</w:t>
            </w:r>
          </w:p>
        </w:tc>
        <w:tc>
          <w:tcPr>
            <w:tcW w:w="8334" w:type="dxa"/>
            <w:vAlign w:val="center"/>
          </w:tcPr>
          <w:p w14:paraId="5B9487AB" w14:textId="7D771B00" w:rsidR="002A5316" w:rsidRPr="00FC1B5B" w:rsidRDefault="005121BE" w:rsidP="001E71E4">
            <w:pPr>
              <w:pStyle w:val="AralkYok"/>
              <w:rPr>
                <w:rFonts w:ascii="Times New Roman" w:hAnsi="Times New Roman" w:cs="Times New Roman"/>
                <w:sz w:val="20"/>
                <w:szCs w:val="20"/>
              </w:rPr>
            </w:pPr>
            <w:r w:rsidRPr="00FC1B5B">
              <w:rPr>
                <w:rFonts w:ascii="Times New Roman" w:hAnsi="Times New Roman" w:cs="Times New Roman"/>
                <w:sz w:val="20"/>
                <w:szCs w:val="20"/>
              </w:rPr>
              <w:t>E1.1. Merak, E3.3. Yaratıcılık, E3.6. Analitik Düşünme</w:t>
            </w:r>
          </w:p>
        </w:tc>
      </w:tr>
    </w:tbl>
    <w:p w14:paraId="37480B66" w14:textId="77777777" w:rsidR="002A5316" w:rsidRPr="00FC1B5B" w:rsidRDefault="002A5316" w:rsidP="002A5316">
      <w:pPr>
        <w:pStyle w:val="AralkYok"/>
        <w:jc w:val="center"/>
        <w:rPr>
          <w:rFonts w:ascii="Times New Roman" w:hAnsi="Times New Roman" w:cs="Times New Roman"/>
          <w:b/>
          <w:bCs/>
          <w:sz w:val="20"/>
          <w:szCs w:val="20"/>
        </w:rPr>
      </w:pPr>
    </w:p>
    <w:p w14:paraId="0A5568A1" w14:textId="4E2FC3EC"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PROGRAMLAR ARASI BİLEŞENLER</w:t>
      </w:r>
    </w:p>
    <w:p w14:paraId="0CB0A227" w14:textId="77777777" w:rsidR="002A5316" w:rsidRPr="00FC1B5B"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A26FE0" w:rsidRPr="00FC1B5B" w14:paraId="32E19922" w14:textId="77777777" w:rsidTr="00CC6E8F">
        <w:trPr>
          <w:trHeight w:val="567"/>
        </w:trPr>
        <w:tc>
          <w:tcPr>
            <w:tcW w:w="2122" w:type="dxa"/>
            <w:vAlign w:val="center"/>
          </w:tcPr>
          <w:p w14:paraId="01E4EEEC" w14:textId="3CB934A2"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Sosyal Duygusal Öğrenme Becerileri</w:t>
            </w:r>
          </w:p>
        </w:tc>
        <w:tc>
          <w:tcPr>
            <w:tcW w:w="8334" w:type="dxa"/>
            <w:vAlign w:val="center"/>
          </w:tcPr>
          <w:p w14:paraId="46AE96F2" w14:textId="2825115B" w:rsidR="00A26FE0" w:rsidRPr="00FC1B5B" w:rsidRDefault="00A26FE0" w:rsidP="00A26FE0">
            <w:pPr>
              <w:rPr>
                <w:rFonts w:ascii="Times New Roman" w:hAnsi="Times New Roman" w:cs="Times New Roman"/>
                <w:sz w:val="20"/>
                <w:szCs w:val="20"/>
              </w:rPr>
            </w:pPr>
            <w:r w:rsidRPr="00FC1B5B">
              <w:rPr>
                <w:rFonts w:ascii="Times New Roman" w:hAnsi="Times New Roman" w:cs="Times New Roman"/>
                <w:sz w:val="20"/>
                <w:szCs w:val="20"/>
              </w:rPr>
              <w:t>SDB1.2. Kendini Düzenleme, SDB2.1. İletişim, SDB2.2. İş Birliği, SDB3.1. Uyum, SDB3.2. Esneklik, SDB3.3. Sorumlu Karar Verme</w:t>
            </w:r>
          </w:p>
        </w:tc>
      </w:tr>
      <w:tr w:rsidR="00A26FE0" w:rsidRPr="00FC1B5B" w14:paraId="4D5913B5" w14:textId="77777777" w:rsidTr="00CC6E8F">
        <w:trPr>
          <w:trHeight w:val="567"/>
        </w:trPr>
        <w:tc>
          <w:tcPr>
            <w:tcW w:w="2122" w:type="dxa"/>
            <w:vAlign w:val="center"/>
          </w:tcPr>
          <w:p w14:paraId="13BC8851" w14:textId="70E6D05E" w:rsidR="00A26FE0" w:rsidRPr="00FC1B5B" w:rsidRDefault="00A26FE0" w:rsidP="00A26FE0">
            <w:pPr>
              <w:rPr>
                <w:rFonts w:ascii="Times New Roman" w:hAnsi="Times New Roman" w:cs="Times New Roman"/>
                <w:b/>
                <w:bCs/>
                <w:sz w:val="20"/>
                <w:szCs w:val="20"/>
              </w:rPr>
            </w:pPr>
            <w:r w:rsidRPr="00FC1B5B">
              <w:rPr>
                <w:rFonts w:ascii="Times New Roman" w:hAnsi="Times New Roman" w:cs="Times New Roman"/>
                <w:b/>
                <w:bCs/>
                <w:sz w:val="20"/>
                <w:szCs w:val="20"/>
              </w:rPr>
              <w:t>Değerler</w:t>
            </w:r>
          </w:p>
        </w:tc>
        <w:tc>
          <w:tcPr>
            <w:tcW w:w="8334" w:type="dxa"/>
            <w:vAlign w:val="center"/>
          </w:tcPr>
          <w:p w14:paraId="42C65288" w14:textId="61D48D53" w:rsidR="00A26FE0" w:rsidRPr="00FC1B5B" w:rsidRDefault="00A26FE0" w:rsidP="00A26FE0">
            <w:pPr>
              <w:pStyle w:val="AralkYok"/>
              <w:rPr>
                <w:rFonts w:ascii="Times New Roman" w:hAnsi="Times New Roman" w:cs="Times New Roman"/>
                <w:sz w:val="20"/>
                <w:szCs w:val="20"/>
              </w:rPr>
            </w:pPr>
            <w:r w:rsidRPr="00FC1B5B">
              <w:rPr>
                <w:rFonts w:ascii="Times New Roman" w:hAnsi="Times New Roman" w:cs="Times New Roman"/>
                <w:sz w:val="20"/>
                <w:szCs w:val="20"/>
              </w:rPr>
              <w:t>D4. Dostluk</w:t>
            </w:r>
          </w:p>
        </w:tc>
      </w:tr>
      <w:tr w:rsidR="00A26FE0" w:rsidRPr="00FC1B5B" w14:paraId="2879051E" w14:textId="77777777" w:rsidTr="00CC6E8F">
        <w:trPr>
          <w:trHeight w:val="567"/>
        </w:trPr>
        <w:tc>
          <w:tcPr>
            <w:tcW w:w="2122" w:type="dxa"/>
            <w:vAlign w:val="center"/>
          </w:tcPr>
          <w:p w14:paraId="6D55DA99" w14:textId="23E653EE"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Okuryazarlık Becerileri</w:t>
            </w:r>
          </w:p>
        </w:tc>
        <w:tc>
          <w:tcPr>
            <w:tcW w:w="8334" w:type="dxa"/>
            <w:vAlign w:val="center"/>
          </w:tcPr>
          <w:p w14:paraId="11B0033D" w14:textId="562E9186" w:rsidR="00A26FE0" w:rsidRPr="00FC1B5B" w:rsidRDefault="00A26FE0" w:rsidP="00A26FE0">
            <w:pPr>
              <w:pStyle w:val="AralkYok"/>
              <w:rPr>
                <w:rFonts w:ascii="Times New Roman" w:hAnsi="Times New Roman" w:cs="Times New Roman"/>
                <w:sz w:val="20"/>
                <w:szCs w:val="20"/>
              </w:rPr>
            </w:pPr>
            <w:r w:rsidRPr="00FC1B5B">
              <w:rPr>
                <w:rFonts w:ascii="Times New Roman" w:hAnsi="Times New Roman" w:cs="Times New Roman"/>
                <w:sz w:val="20"/>
                <w:szCs w:val="20"/>
              </w:rPr>
              <w:t>OB1. Bilgi Okuryazarlığı, OB2. Dijital Okuryazarlık</w:t>
            </w:r>
          </w:p>
        </w:tc>
      </w:tr>
      <w:tr w:rsidR="00A26FE0" w:rsidRPr="00FC1B5B" w14:paraId="4CC0399D" w14:textId="77777777" w:rsidTr="00CC6E8F">
        <w:trPr>
          <w:trHeight w:val="567"/>
        </w:trPr>
        <w:tc>
          <w:tcPr>
            <w:tcW w:w="2122" w:type="dxa"/>
            <w:vAlign w:val="center"/>
          </w:tcPr>
          <w:p w14:paraId="45C60E17" w14:textId="15C59AF2"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Disiplinler Arası İlişkiler</w:t>
            </w:r>
          </w:p>
        </w:tc>
        <w:tc>
          <w:tcPr>
            <w:tcW w:w="8334" w:type="dxa"/>
            <w:vAlign w:val="center"/>
          </w:tcPr>
          <w:p w14:paraId="5A17590D" w14:textId="58D5F65A" w:rsidR="00A26FE0" w:rsidRPr="00FC1B5B" w:rsidRDefault="00A26FE0" w:rsidP="00A26FE0">
            <w:pPr>
              <w:pStyle w:val="AralkYok"/>
              <w:rPr>
                <w:rFonts w:ascii="Times New Roman" w:hAnsi="Times New Roman" w:cs="Times New Roman"/>
                <w:sz w:val="20"/>
                <w:szCs w:val="20"/>
              </w:rPr>
            </w:pPr>
            <w:r w:rsidRPr="00FC1B5B">
              <w:rPr>
                <w:rFonts w:ascii="Times New Roman" w:hAnsi="Times New Roman" w:cs="Times New Roman"/>
                <w:sz w:val="20"/>
                <w:szCs w:val="20"/>
              </w:rPr>
              <w:t>Hayat Bilgisi, Beden Eğitimi ve Oyun, Serbest Etkinlikler</w:t>
            </w:r>
          </w:p>
        </w:tc>
      </w:tr>
      <w:tr w:rsidR="00A26FE0" w:rsidRPr="00FC1B5B" w14:paraId="55087072" w14:textId="77777777" w:rsidTr="00CC6E8F">
        <w:trPr>
          <w:trHeight w:val="567"/>
        </w:trPr>
        <w:tc>
          <w:tcPr>
            <w:tcW w:w="2122" w:type="dxa"/>
            <w:vAlign w:val="center"/>
          </w:tcPr>
          <w:p w14:paraId="25F92976" w14:textId="1E428730"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Beceri</w:t>
            </w:r>
            <w:r w:rsidR="0055397E">
              <w:rPr>
                <w:rFonts w:ascii="Times New Roman" w:hAnsi="Times New Roman" w:cs="Times New Roman"/>
                <w:b/>
                <w:bCs/>
                <w:sz w:val="20"/>
                <w:szCs w:val="20"/>
              </w:rPr>
              <w:t>ler</w:t>
            </w:r>
            <w:r w:rsidRPr="00FC1B5B">
              <w:rPr>
                <w:rFonts w:ascii="Times New Roman" w:hAnsi="Times New Roman" w:cs="Times New Roman"/>
                <w:b/>
                <w:bCs/>
                <w:sz w:val="20"/>
                <w:szCs w:val="20"/>
              </w:rPr>
              <w:t xml:space="preserve"> Arası İlişkiler</w:t>
            </w:r>
          </w:p>
        </w:tc>
        <w:tc>
          <w:tcPr>
            <w:tcW w:w="8334" w:type="dxa"/>
            <w:vAlign w:val="center"/>
          </w:tcPr>
          <w:p w14:paraId="62B857AD" w14:textId="017AF9B0" w:rsidR="00A26FE0" w:rsidRPr="00FC1B5B" w:rsidRDefault="00A26FE0" w:rsidP="00A26FE0">
            <w:pPr>
              <w:pStyle w:val="AralkYok"/>
              <w:rPr>
                <w:rFonts w:ascii="Times New Roman" w:hAnsi="Times New Roman" w:cs="Times New Roman"/>
                <w:sz w:val="20"/>
                <w:szCs w:val="20"/>
              </w:rPr>
            </w:pPr>
            <w:r w:rsidRPr="00FC1B5B">
              <w:rPr>
                <w:rFonts w:ascii="Times New Roman" w:hAnsi="Times New Roman" w:cs="Times New Roman"/>
                <w:sz w:val="20"/>
                <w:szCs w:val="20"/>
              </w:rPr>
              <w:t>MAB5. Matematiksel Araç ve Teknoloji ile Çalışm</w:t>
            </w:r>
            <w:r w:rsidR="008D08C1">
              <w:rPr>
                <w:rFonts w:ascii="Times New Roman" w:hAnsi="Times New Roman" w:cs="Times New Roman"/>
                <w:sz w:val="20"/>
                <w:szCs w:val="20"/>
              </w:rPr>
              <w:t>a</w:t>
            </w:r>
          </w:p>
        </w:tc>
      </w:tr>
      <w:tr w:rsidR="00A26FE0" w:rsidRPr="00FC1B5B" w14:paraId="7C86F47F" w14:textId="77777777" w:rsidTr="00CC6E8F">
        <w:trPr>
          <w:trHeight w:val="567"/>
        </w:trPr>
        <w:tc>
          <w:tcPr>
            <w:tcW w:w="2122" w:type="dxa"/>
            <w:vAlign w:val="center"/>
          </w:tcPr>
          <w:p w14:paraId="056F197A" w14:textId="25DDAD66"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Öğrenme Çıktıları ve Süreç Bileşenleri</w:t>
            </w:r>
          </w:p>
        </w:tc>
        <w:tc>
          <w:tcPr>
            <w:tcW w:w="8334" w:type="dxa"/>
            <w:vAlign w:val="center"/>
          </w:tcPr>
          <w:p w14:paraId="4451EDCF" w14:textId="77777777" w:rsidR="00A26FE0" w:rsidRPr="006962A0" w:rsidRDefault="00A26FE0" w:rsidP="00A26FE0">
            <w:pPr>
              <w:rPr>
                <w:rStyle w:val="Gl"/>
                <w:rFonts w:ascii="Times New Roman" w:hAnsi="Times New Roman" w:cs="Times New Roman"/>
                <w:color w:val="000000" w:themeColor="text1"/>
                <w:sz w:val="20"/>
                <w:szCs w:val="20"/>
                <w:shd w:val="clear" w:color="auto" w:fill="FFFFFF"/>
              </w:rPr>
            </w:pPr>
            <w:r w:rsidRPr="006962A0">
              <w:rPr>
                <w:rStyle w:val="Gl"/>
                <w:rFonts w:ascii="Times New Roman" w:hAnsi="Times New Roman" w:cs="Times New Roman"/>
                <w:color w:val="000000" w:themeColor="text1"/>
                <w:sz w:val="20"/>
                <w:szCs w:val="20"/>
                <w:shd w:val="clear" w:color="auto" w:fill="FFFFFF"/>
              </w:rPr>
              <w:t>MAT.2.2.3. Toplama ve çıkarma işlemlerinin ilişkisini yorumlayabilme</w:t>
            </w:r>
          </w:p>
          <w:p w14:paraId="161CEA2E" w14:textId="77777777" w:rsidR="00A26FE0" w:rsidRPr="00FC1B5B" w:rsidRDefault="00A26FE0" w:rsidP="00A26FE0">
            <w:pPr>
              <w:rPr>
                <w:rFonts w:ascii="Times New Roman" w:hAnsi="Times New Roman" w:cs="Times New Roman"/>
                <w:sz w:val="20"/>
                <w:szCs w:val="20"/>
              </w:rPr>
            </w:pPr>
            <w:r w:rsidRPr="00FC1B5B">
              <w:rPr>
                <w:rFonts w:ascii="Times New Roman" w:hAnsi="Times New Roman" w:cs="Times New Roman"/>
                <w:sz w:val="20"/>
                <w:szCs w:val="20"/>
              </w:rPr>
              <w:t>a) Toplama ve çıkarma işlemlerinin ilişkisini inceler.</w:t>
            </w:r>
          </w:p>
          <w:p w14:paraId="6E50A13A" w14:textId="77777777" w:rsidR="00A26FE0" w:rsidRPr="00FC1B5B" w:rsidRDefault="00A26FE0" w:rsidP="00A26FE0">
            <w:pPr>
              <w:rPr>
                <w:rFonts w:ascii="Times New Roman" w:hAnsi="Times New Roman" w:cs="Times New Roman"/>
                <w:sz w:val="20"/>
                <w:szCs w:val="20"/>
              </w:rPr>
            </w:pPr>
            <w:r w:rsidRPr="00FC1B5B">
              <w:rPr>
                <w:rFonts w:ascii="Times New Roman" w:hAnsi="Times New Roman" w:cs="Times New Roman"/>
                <w:sz w:val="20"/>
                <w:szCs w:val="20"/>
              </w:rPr>
              <w:t>b) Toplama ve çıkarma işlemlerini tersine dönüştürür.</w:t>
            </w:r>
          </w:p>
          <w:p w14:paraId="7FF816DB" w14:textId="77777777" w:rsidR="00A26FE0" w:rsidRDefault="00A26FE0" w:rsidP="00A26FE0">
            <w:pPr>
              <w:rPr>
                <w:rFonts w:ascii="Times New Roman" w:hAnsi="Times New Roman" w:cs="Times New Roman"/>
                <w:sz w:val="20"/>
                <w:szCs w:val="20"/>
              </w:rPr>
            </w:pPr>
            <w:r w:rsidRPr="00FC1B5B">
              <w:rPr>
                <w:rFonts w:ascii="Times New Roman" w:hAnsi="Times New Roman" w:cs="Times New Roman"/>
                <w:sz w:val="20"/>
                <w:szCs w:val="20"/>
              </w:rPr>
              <w:t>c) Toplama ve çıkarma işlemlerinin ilişkisini yeniden ifade eder.</w:t>
            </w:r>
          </w:p>
          <w:p w14:paraId="0EF87DDF" w14:textId="77777777" w:rsidR="002F6A89" w:rsidRDefault="002F6A89" w:rsidP="00A26FE0">
            <w:pPr>
              <w:rPr>
                <w:rFonts w:ascii="Times New Roman" w:hAnsi="Times New Roman" w:cs="Times New Roman"/>
                <w:b/>
                <w:bCs/>
                <w:sz w:val="20"/>
                <w:szCs w:val="20"/>
              </w:rPr>
            </w:pPr>
            <w:r w:rsidRPr="002F6A89">
              <w:rPr>
                <w:rFonts w:ascii="Times New Roman" w:hAnsi="Times New Roman" w:cs="Times New Roman"/>
                <w:b/>
                <w:bCs/>
                <w:sz w:val="20"/>
                <w:szCs w:val="20"/>
              </w:rPr>
              <w:t>MAT.2.2.4. Çarpma ve bölme işlemlerini toplama ve çıkarma işlemlerine dayalı olarak çözümleyebilme</w:t>
            </w:r>
          </w:p>
          <w:p w14:paraId="40861FDB" w14:textId="239A68AA" w:rsidR="007532A4" w:rsidRPr="007532A4" w:rsidRDefault="007532A4" w:rsidP="007532A4">
            <w:pPr>
              <w:rPr>
                <w:rFonts w:ascii="Times New Roman" w:hAnsi="Times New Roman" w:cs="Times New Roman"/>
                <w:sz w:val="20"/>
                <w:szCs w:val="20"/>
              </w:rPr>
            </w:pPr>
            <w:r w:rsidRPr="007532A4">
              <w:rPr>
                <w:rFonts w:ascii="Times New Roman" w:hAnsi="Times New Roman" w:cs="Times New Roman"/>
                <w:sz w:val="20"/>
                <w:szCs w:val="20"/>
              </w:rPr>
              <w:t>a) Çarpma ve bölme işlemlerinin anlamlarının toplama ve çıkarma işlemleriyle ilişkili olduğunu fark eder.</w:t>
            </w:r>
          </w:p>
          <w:p w14:paraId="1230FDD8" w14:textId="7480E8B3" w:rsidR="002F6A89" w:rsidRPr="00FC1B5B" w:rsidRDefault="007532A4" w:rsidP="007532A4">
            <w:pPr>
              <w:rPr>
                <w:rFonts w:ascii="Times New Roman" w:hAnsi="Times New Roman" w:cs="Times New Roman"/>
                <w:b/>
                <w:bCs/>
                <w:sz w:val="20"/>
                <w:szCs w:val="20"/>
              </w:rPr>
            </w:pPr>
            <w:r w:rsidRPr="007532A4">
              <w:rPr>
                <w:rFonts w:ascii="Times New Roman" w:hAnsi="Times New Roman" w:cs="Times New Roman"/>
                <w:sz w:val="20"/>
                <w:szCs w:val="20"/>
              </w:rPr>
              <w:t>b) Çarpma ve bölme işlemlerini toplama ve çıkarma işlemleriyle ilişkilendirir.</w:t>
            </w:r>
          </w:p>
        </w:tc>
      </w:tr>
      <w:tr w:rsidR="00A26FE0" w:rsidRPr="00FC1B5B" w14:paraId="4AB040E3" w14:textId="77777777" w:rsidTr="00CC6E8F">
        <w:trPr>
          <w:trHeight w:val="567"/>
        </w:trPr>
        <w:tc>
          <w:tcPr>
            <w:tcW w:w="2122" w:type="dxa"/>
            <w:vAlign w:val="center"/>
          </w:tcPr>
          <w:p w14:paraId="605EB2B5" w14:textId="01CB319A"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İçerik Çerçevesi</w:t>
            </w:r>
          </w:p>
        </w:tc>
        <w:tc>
          <w:tcPr>
            <w:tcW w:w="8334" w:type="dxa"/>
            <w:vAlign w:val="center"/>
          </w:tcPr>
          <w:p w14:paraId="2BFAAC49" w14:textId="631E9B54" w:rsidR="00A26FE0" w:rsidRPr="00FC1B5B" w:rsidRDefault="00E10378" w:rsidP="00A26FE0">
            <w:pPr>
              <w:pStyle w:val="AralkYok"/>
              <w:rPr>
                <w:rFonts w:ascii="Times New Roman" w:hAnsi="Times New Roman" w:cs="Times New Roman"/>
                <w:sz w:val="20"/>
                <w:szCs w:val="20"/>
              </w:rPr>
            </w:pPr>
            <w:r w:rsidRPr="00E10378">
              <w:rPr>
                <w:rFonts w:ascii="Times New Roman" w:hAnsi="Times New Roman" w:cs="Times New Roman"/>
                <w:sz w:val="20"/>
                <w:szCs w:val="20"/>
              </w:rPr>
              <w:t>Toplama ve Çıkarma İşlemi, Çarpma ve Bölme İşlemi, Eşitlik</w:t>
            </w:r>
          </w:p>
        </w:tc>
      </w:tr>
      <w:tr w:rsidR="00A26FE0" w:rsidRPr="00FC1B5B" w14:paraId="5FA79C98" w14:textId="77777777" w:rsidTr="00CC6E8F">
        <w:trPr>
          <w:trHeight w:val="567"/>
        </w:trPr>
        <w:tc>
          <w:tcPr>
            <w:tcW w:w="2122" w:type="dxa"/>
            <w:vAlign w:val="center"/>
          </w:tcPr>
          <w:p w14:paraId="66B63288" w14:textId="5814904F"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Anahtar Kavramlar</w:t>
            </w:r>
          </w:p>
        </w:tc>
        <w:tc>
          <w:tcPr>
            <w:tcW w:w="8334" w:type="dxa"/>
            <w:vAlign w:val="center"/>
          </w:tcPr>
          <w:p w14:paraId="76BD8516" w14:textId="05FD2209" w:rsidR="00A26FE0" w:rsidRPr="00FC1B5B" w:rsidRDefault="00A53FD2" w:rsidP="00A26FE0">
            <w:pPr>
              <w:pStyle w:val="AralkYok"/>
              <w:rPr>
                <w:rFonts w:ascii="Times New Roman" w:hAnsi="Times New Roman" w:cs="Times New Roman"/>
                <w:sz w:val="20"/>
                <w:szCs w:val="20"/>
              </w:rPr>
            </w:pPr>
            <w:r>
              <w:rPr>
                <w:rFonts w:ascii="Times New Roman" w:hAnsi="Times New Roman" w:cs="Times New Roman"/>
                <w:sz w:val="20"/>
                <w:szCs w:val="20"/>
              </w:rPr>
              <w:t>E</w:t>
            </w:r>
            <w:r w:rsidRPr="00A53FD2">
              <w:rPr>
                <w:rFonts w:ascii="Times New Roman" w:hAnsi="Times New Roman" w:cs="Times New Roman"/>
                <w:sz w:val="20"/>
                <w:szCs w:val="20"/>
              </w:rPr>
              <w:t>ldeli toplama, tekrarlı toplama, çarpma, çarpan, çarpım, ardışık çıkarma, bölme, bölünen, bölen, bölüm, kalan, gruplandırma, eşit paylaştırma</w:t>
            </w:r>
          </w:p>
        </w:tc>
      </w:tr>
      <w:tr w:rsidR="00A26FE0" w:rsidRPr="00FC1B5B" w14:paraId="635C45D8" w14:textId="77777777" w:rsidTr="00CC6E8F">
        <w:trPr>
          <w:trHeight w:val="567"/>
        </w:trPr>
        <w:tc>
          <w:tcPr>
            <w:tcW w:w="2122" w:type="dxa"/>
            <w:vAlign w:val="center"/>
          </w:tcPr>
          <w:p w14:paraId="3C2F59F2" w14:textId="0E683712"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Öğrenme Kanıtları (Ölçme ve Değ.)</w:t>
            </w:r>
          </w:p>
        </w:tc>
        <w:tc>
          <w:tcPr>
            <w:tcW w:w="8334" w:type="dxa"/>
            <w:vAlign w:val="center"/>
          </w:tcPr>
          <w:p w14:paraId="7F9A73E0" w14:textId="721755C5" w:rsidR="00A26FE0" w:rsidRPr="00FC1B5B" w:rsidRDefault="00A26FE0" w:rsidP="00A26FE0">
            <w:pPr>
              <w:rPr>
                <w:rFonts w:ascii="Times New Roman" w:hAnsi="Times New Roman" w:cs="Times New Roman"/>
                <w:color w:val="000000"/>
                <w:sz w:val="20"/>
                <w:szCs w:val="20"/>
              </w:rPr>
            </w:pPr>
            <w:r w:rsidRPr="00FC1B5B">
              <w:rPr>
                <w:rFonts w:ascii="Times New Roman" w:hAnsi="Times New Roman" w:cs="Times New Roman"/>
                <w:sz w:val="20"/>
                <w:szCs w:val="20"/>
              </w:rPr>
              <w:t>Gözlem formları, performans görevi, kontrol listeleri, eşleştirme soruları ve izleme testleri</w:t>
            </w:r>
          </w:p>
        </w:tc>
      </w:tr>
    </w:tbl>
    <w:p w14:paraId="708A9D0E" w14:textId="77777777" w:rsidR="002A5316" w:rsidRPr="00FC1B5B" w:rsidRDefault="002A5316" w:rsidP="002A5316">
      <w:pPr>
        <w:pStyle w:val="AralkYok"/>
        <w:rPr>
          <w:rFonts w:ascii="Times New Roman" w:hAnsi="Times New Roman" w:cs="Times New Roman"/>
          <w:b/>
          <w:bCs/>
          <w:sz w:val="20"/>
          <w:szCs w:val="20"/>
        </w:rPr>
      </w:pPr>
    </w:p>
    <w:p w14:paraId="1C9A90D1" w14:textId="6769AAC0" w:rsidR="002A5316" w:rsidRPr="00FC1B5B" w:rsidRDefault="00300F70" w:rsidP="00300F70">
      <w:pPr>
        <w:rPr>
          <w:rFonts w:ascii="Times New Roman" w:hAnsi="Times New Roman" w:cs="Times New Roman"/>
          <w:b/>
          <w:bCs/>
          <w:sz w:val="20"/>
          <w:szCs w:val="20"/>
        </w:rPr>
      </w:pPr>
      <w:r w:rsidRPr="00FC1B5B">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5C6A1D" w:rsidRPr="00FC1B5B" w14:paraId="26601168" w14:textId="77777777" w:rsidTr="00792BF6">
        <w:trPr>
          <w:trHeight w:val="567"/>
        </w:trPr>
        <w:tc>
          <w:tcPr>
            <w:tcW w:w="2122" w:type="dxa"/>
            <w:vAlign w:val="center"/>
          </w:tcPr>
          <w:p w14:paraId="6B605341" w14:textId="1C6FB787" w:rsidR="005C6A1D" w:rsidRPr="00FC1B5B" w:rsidRDefault="005C6A1D" w:rsidP="005C6A1D">
            <w:pPr>
              <w:rPr>
                <w:rFonts w:ascii="Times New Roman" w:hAnsi="Times New Roman" w:cs="Times New Roman"/>
                <w:b/>
                <w:bCs/>
                <w:sz w:val="20"/>
                <w:szCs w:val="20"/>
              </w:rPr>
            </w:pPr>
            <w:r w:rsidRPr="00FC1B5B">
              <w:rPr>
                <w:rFonts w:ascii="Times New Roman" w:hAnsi="Times New Roman" w:cs="Times New Roman"/>
                <w:b/>
                <w:bCs/>
                <w:sz w:val="20"/>
                <w:szCs w:val="20"/>
              </w:rPr>
              <w:t>Temel Kabuller</w:t>
            </w:r>
          </w:p>
        </w:tc>
        <w:tc>
          <w:tcPr>
            <w:tcW w:w="8334" w:type="dxa"/>
            <w:vAlign w:val="center"/>
          </w:tcPr>
          <w:p w14:paraId="6966C352" w14:textId="04E067CD" w:rsidR="005C6A1D" w:rsidRPr="00FC1B5B" w:rsidRDefault="005C6A1D" w:rsidP="005C6A1D">
            <w:pPr>
              <w:rPr>
                <w:rFonts w:ascii="Times New Roman" w:hAnsi="Times New Roman" w:cs="Times New Roman"/>
                <w:sz w:val="20"/>
                <w:szCs w:val="20"/>
              </w:rPr>
            </w:pPr>
            <w:r w:rsidRPr="00FC1B5B">
              <w:rPr>
                <w:rFonts w:ascii="Times New Roman" w:hAnsi="Times New Roman" w:cs="Times New Roman"/>
                <w:sz w:val="20"/>
                <w:szCs w:val="20"/>
              </w:rPr>
              <w:t>Öğrencilerin toplamanın artma, çıkarmanın azalma olduğunu, toplama ve çıkarma işleminin sembollerini, toplama ve çıkarma işleminin matematiksel ifade olduğunu bildikleri, 20 içerisinde toplama ve çıkarma işlemleri yapabildikleri kabul edilmektedir. Bunun yanında öğrencilerin ileriye ve geriye doğru ritmik sayma yapabildikleri de kabul edilmektedir.</w:t>
            </w:r>
          </w:p>
        </w:tc>
      </w:tr>
      <w:tr w:rsidR="005C6A1D" w:rsidRPr="00FC1B5B" w14:paraId="1B2D2663" w14:textId="77777777" w:rsidTr="00792BF6">
        <w:trPr>
          <w:trHeight w:val="567"/>
        </w:trPr>
        <w:tc>
          <w:tcPr>
            <w:tcW w:w="2122" w:type="dxa"/>
            <w:vAlign w:val="center"/>
          </w:tcPr>
          <w:p w14:paraId="4E889CD8" w14:textId="42D613D1" w:rsidR="005C6A1D" w:rsidRPr="00FC1B5B" w:rsidRDefault="005C6A1D" w:rsidP="005C6A1D">
            <w:pPr>
              <w:rPr>
                <w:rFonts w:ascii="Times New Roman" w:hAnsi="Times New Roman" w:cs="Times New Roman"/>
                <w:b/>
                <w:bCs/>
                <w:sz w:val="20"/>
                <w:szCs w:val="20"/>
              </w:rPr>
            </w:pPr>
            <w:r w:rsidRPr="00FC1B5B">
              <w:rPr>
                <w:rFonts w:ascii="Times New Roman" w:hAnsi="Times New Roman" w:cs="Times New Roman"/>
                <w:b/>
                <w:bCs/>
                <w:sz w:val="20"/>
                <w:szCs w:val="20"/>
              </w:rPr>
              <w:t>Ön Değerlendirme Süreci</w:t>
            </w:r>
          </w:p>
        </w:tc>
        <w:tc>
          <w:tcPr>
            <w:tcW w:w="8334" w:type="dxa"/>
            <w:vAlign w:val="center"/>
          </w:tcPr>
          <w:p w14:paraId="69F5F10B" w14:textId="38AB9DCB" w:rsidR="005C6A1D" w:rsidRPr="00FC1B5B" w:rsidRDefault="005C6A1D" w:rsidP="005C6A1D">
            <w:pPr>
              <w:rPr>
                <w:rFonts w:ascii="Times New Roman" w:hAnsi="Times New Roman" w:cs="Times New Roman"/>
                <w:sz w:val="20"/>
                <w:szCs w:val="20"/>
              </w:rPr>
            </w:pPr>
            <w:r w:rsidRPr="00FC1B5B">
              <w:rPr>
                <w:rFonts w:ascii="Times New Roman" w:hAnsi="Times New Roman" w:cs="Times New Roman"/>
                <w:sz w:val="20"/>
                <w:szCs w:val="20"/>
              </w:rPr>
              <w:t>Günlük yaşam problemleri kullanılarak öğrencilerin ön bilgileri harekete geçirilir. Devamında öğrencilerin tekrarlı toplama, ardışık çıkarma, ileriye ve geriye doğru ritmik sayma, tahmin etme ve zihinden işlem hakkındaki ön bilgileri etkinlikler yapılarak ortaya çıkarılır.</w:t>
            </w:r>
          </w:p>
        </w:tc>
      </w:tr>
      <w:tr w:rsidR="005C6A1D" w:rsidRPr="00FC1B5B" w14:paraId="111E80ED" w14:textId="77777777" w:rsidTr="00792BF6">
        <w:trPr>
          <w:trHeight w:val="567"/>
        </w:trPr>
        <w:tc>
          <w:tcPr>
            <w:tcW w:w="2122" w:type="dxa"/>
            <w:vAlign w:val="center"/>
          </w:tcPr>
          <w:p w14:paraId="2E267351" w14:textId="3AB522AF" w:rsidR="005C6A1D" w:rsidRPr="00FC1B5B" w:rsidRDefault="005C6A1D" w:rsidP="005C6A1D">
            <w:pPr>
              <w:rPr>
                <w:rFonts w:ascii="Times New Roman" w:hAnsi="Times New Roman" w:cs="Times New Roman"/>
                <w:b/>
                <w:bCs/>
                <w:sz w:val="20"/>
                <w:szCs w:val="20"/>
              </w:rPr>
            </w:pPr>
            <w:r w:rsidRPr="00FC1B5B">
              <w:rPr>
                <w:rFonts w:ascii="Times New Roman" w:hAnsi="Times New Roman" w:cs="Times New Roman"/>
                <w:b/>
                <w:bCs/>
                <w:sz w:val="20"/>
                <w:szCs w:val="20"/>
              </w:rPr>
              <w:t>Köprü Kurma</w:t>
            </w:r>
          </w:p>
        </w:tc>
        <w:tc>
          <w:tcPr>
            <w:tcW w:w="8334" w:type="dxa"/>
            <w:vAlign w:val="center"/>
          </w:tcPr>
          <w:p w14:paraId="1422AB9E" w14:textId="52005715" w:rsidR="005C6A1D" w:rsidRPr="00FC1B5B" w:rsidRDefault="005C6A1D" w:rsidP="005C6A1D">
            <w:pPr>
              <w:rPr>
                <w:rFonts w:ascii="Times New Roman" w:hAnsi="Times New Roman" w:cs="Times New Roman"/>
                <w:sz w:val="20"/>
                <w:szCs w:val="20"/>
              </w:rPr>
            </w:pPr>
            <w:r w:rsidRPr="00FC1B5B">
              <w:rPr>
                <w:rFonts w:ascii="Times New Roman" w:hAnsi="Times New Roman" w:cs="Times New Roman"/>
                <w:sz w:val="20"/>
                <w:szCs w:val="20"/>
              </w:rPr>
              <w:t>Sayıları sıralama, sayılarda büyüklük ve küçüklük ile ilgili günlük yaşam durumlarına ilişkin örnekler verilir. Bu örneklerden yararlanılarak öğrencilerin ön öğrenmeleri ortaya çıkarılır. Toplama ve çıkarma işlemi gerektiren günlük yaşam durumlarına ilişkin örnekler verilir.</w:t>
            </w:r>
          </w:p>
        </w:tc>
      </w:tr>
      <w:tr w:rsidR="00CC6E8F" w:rsidRPr="00FC1B5B" w14:paraId="13791DD1" w14:textId="77777777" w:rsidTr="00792BF6">
        <w:trPr>
          <w:trHeight w:val="567"/>
        </w:trPr>
        <w:tc>
          <w:tcPr>
            <w:tcW w:w="2122" w:type="dxa"/>
            <w:vAlign w:val="center"/>
          </w:tcPr>
          <w:p w14:paraId="5A44C43C" w14:textId="22927DF6" w:rsidR="00CC6E8F" w:rsidRPr="00FC1B5B" w:rsidRDefault="00CC6E8F" w:rsidP="00CC6E8F">
            <w:pPr>
              <w:rPr>
                <w:rFonts w:ascii="Times New Roman" w:hAnsi="Times New Roman" w:cs="Times New Roman"/>
                <w:b/>
                <w:bCs/>
                <w:sz w:val="20"/>
                <w:szCs w:val="20"/>
              </w:rPr>
            </w:pPr>
            <w:r w:rsidRPr="00FC1B5B">
              <w:rPr>
                <w:rFonts w:ascii="Times New Roman" w:hAnsi="Times New Roman" w:cs="Times New Roman"/>
                <w:b/>
                <w:bCs/>
                <w:sz w:val="20"/>
                <w:szCs w:val="20"/>
              </w:rPr>
              <w:lastRenderedPageBreak/>
              <w:t>Öğrenme-Öğretme Uygulamaları</w:t>
            </w:r>
          </w:p>
        </w:tc>
        <w:tc>
          <w:tcPr>
            <w:tcW w:w="8334" w:type="dxa"/>
            <w:vAlign w:val="center"/>
          </w:tcPr>
          <w:p w14:paraId="1AD09073" w14:textId="0C735A30" w:rsidR="008F34F4" w:rsidRPr="006962A0" w:rsidRDefault="008F34F4" w:rsidP="00CC6E8F">
            <w:pPr>
              <w:rPr>
                <w:rFonts w:ascii="Times New Roman" w:hAnsi="Times New Roman" w:cs="Times New Roman"/>
                <w:color w:val="000000" w:themeColor="text1"/>
                <w:sz w:val="20"/>
                <w:szCs w:val="20"/>
              </w:rPr>
            </w:pPr>
            <w:r w:rsidRPr="006962A0">
              <w:rPr>
                <w:rStyle w:val="Gl"/>
                <w:rFonts w:ascii="Times New Roman" w:hAnsi="Times New Roman" w:cs="Times New Roman"/>
                <w:color w:val="000000" w:themeColor="text1"/>
                <w:sz w:val="20"/>
                <w:szCs w:val="20"/>
                <w:shd w:val="clear" w:color="auto" w:fill="FFFFFF"/>
              </w:rPr>
              <w:t>MAT.2.2.3</w:t>
            </w:r>
          </w:p>
          <w:p w14:paraId="6B6ED0E5" w14:textId="77777777" w:rsidR="00CC6E8F" w:rsidRDefault="008F34F4" w:rsidP="00CC6E8F">
            <w:pPr>
              <w:rPr>
                <w:rFonts w:ascii="Times New Roman" w:hAnsi="Times New Roman" w:cs="Times New Roman"/>
                <w:sz w:val="20"/>
                <w:szCs w:val="20"/>
              </w:rPr>
            </w:pPr>
            <w:r w:rsidRPr="008F34F4">
              <w:rPr>
                <w:rFonts w:ascii="Times New Roman" w:hAnsi="Times New Roman" w:cs="Times New Roman"/>
                <w:sz w:val="20"/>
                <w:szCs w:val="20"/>
              </w:rPr>
              <w:t>Üç ders saatinde Matematik dersinde kazanıma yönelik çalışmalar yapılacaktır. Birinci Matematik Ders Kitabında yer alan etkinlikler bitirilmemiş ise, eksik kalan çalışmalar tamamlanacak ve konuya yönelik değerlendirme çalışmaları yapılacaktır. Birinci Matematik Ders Kitabındaki etkinlikler bitirilmiş ise, üç ders saati boyunca önceki kazanımlara yönelik tekrar, pekiştirme ve değerlendirme çalışmaları yapılacaktır.</w:t>
            </w:r>
          </w:p>
          <w:p w14:paraId="1550CC1E" w14:textId="0DE580BD" w:rsidR="008F34F4" w:rsidRPr="006962A0" w:rsidRDefault="008F34F4" w:rsidP="008F34F4">
            <w:pPr>
              <w:rPr>
                <w:rFonts w:ascii="Times New Roman" w:hAnsi="Times New Roman" w:cs="Times New Roman"/>
                <w:color w:val="000000" w:themeColor="text1"/>
                <w:sz w:val="20"/>
                <w:szCs w:val="20"/>
              </w:rPr>
            </w:pPr>
            <w:r w:rsidRPr="006962A0">
              <w:rPr>
                <w:rStyle w:val="Gl"/>
                <w:rFonts w:ascii="Times New Roman" w:hAnsi="Times New Roman" w:cs="Times New Roman"/>
                <w:color w:val="000000" w:themeColor="text1"/>
                <w:sz w:val="20"/>
                <w:szCs w:val="20"/>
                <w:shd w:val="clear" w:color="auto" w:fill="FFFFFF"/>
              </w:rPr>
              <w:t>MAT.2.2.4</w:t>
            </w:r>
          </w:p>
          <w:p w14:paraId="14A974C9" w14:textId="378740B1" w:rsidR="00F537B7" w:rsidRPr="00F537B7" w:rsidRDefault="00F537B7" w:rsidP="00F537B7">
            <w:pPr>
              <w:rPr>
                <w:rFonts w:ascii="Times New Roman" w:hAnsi="Times New Roman" w:cs="Times New Roman"/>
                <w:b/>
                <w:bCs/>
                <w:sz w:val="20"/>
                <w:szCs w:val="20"/>
              </w:rPr>
            </w:pPr>
            <w:r w:rsidRPr="00F537B7">
              <w:rPr>
                <w:rFonts w:ascii="Times New Roman" w:hAnsi="Times New Roman" w:cs="Times New Roman"/>
                <w:b/>
                <w:bCs/>
                <w:sz w:val="20"/>
                <w:szCs w:val="20"/>
              </w:rPr>
              <w:t xml:space="preserve">Ders Kitabı s.12 </w:t>
            </w:r>
          </w:p>
          <w:p w14:paraId="35702D77" w14:textId="6D778BB9" w:rsidR="00F537B7" w:rsidRPr="00F537B7" w:rsidRDefault="00F537B7" w:rsidP="00F537B7">
            <w:pPr>
              <w:rPr>
                <w:rFonts w:ascii="Times New Roman" w:hAnsi="Times New Roman" w:cs="Times New Roman"/>
                <w:sz w:val="20"/>
                <w:szCs w:val="20"/>
              </w:rPr>
            </w:pPr>
            <w:r w:rsidRPr="00F537B7">
              <w:rPr>
                <w:rFonts w:ascii="Times New Roman" w:hAnsi="Times New Roman" w:cs="Times New Roman"/>
                <w:sz w:val="20"/>
                <w:szCs w:val="20"/>
              </w:rPr>
              <w:t>Görsel incelenir. Alya ve Ali’nin konuşmaları okunur. Okul taşıtındaki öğrenci sayısı ileriye doğru birer ritmik sayma yapılarak bulunur. Her durakta binen öğrencilerle birlikte öğrenci sayısındaki artış gösterilir. Noktalı yerlere uygun sayılar yazılır. Tekrarlı toplama yoluyla öğrenci sayısındaki artış fark ettirilir.</w:t>
            </w:r>
          </w:p>
          <w:p w14:paraId="5900544D" w14:textId="67A49067" w:rsidR="00F537B7" w:rsidRPr="006962A0" w:rsidRDefault="00F537B7" w:rsidP="00F537B7">
            <w:pPr>
              <w:rPr>
                <w:rFonts w:ascii="Times New Roman" w:hAnsi="Times New Roman" w:cs="Times New Roman"/>
                <w:b/>
                <w:bCs/>
                <w:color w:val="000000" w:themeColor="text1"/>
                <w:sz w:val="20"/>
                <w:szCs w:val="20"/>
              </w:rPr>
            </w:pPr>
            <w:r w:rsidRPr="006962A0">
              <w:rPr>
                <w:rFonts w:ascii="Times New Roman" w:hAnsi="Times New Roman" w:cs="Times New Roman"/>
                <w:b/>
                <w:bCs/>
                <w:color w:val="000000" w:themeColor="text1"/>
                <w:sz w:val="20"/>
                <w:szCs w:val="20"/>
              </w:rPr>
              <w:t>Ders Kitabı s.13</w:t>
            </w:r>
          </w:p>
          <w:p w14:paraId="1B291E38" w14:textId="7CAEF2E6" w:rsidR="008F34F4" w:rsidRPr="00FC1B5B" w:rsidRDefault="00F537B7" w:rsidP="00F537B7">
            <w:pPr>
              <w:rPr>
                <w:rFonts w:ascii="Times New Roman" w:hAnsi="Times New Roman" w:cs="Times New Roman"/>
                <w:sz w:val="20"/>
                <w:szCs w:val="20"/>
              </w:rPr>
            </w:pPr>
            <w:r w:rsidRPr="00F537B7">
              <w:rPr>
                <w:rFonts w:ascii="Times New Roman" w:hAnsi="Times New Roman" w:cs="Times New Roman"/>
                <w:sz w:val="20"/>
                <w:szCs w:val="20"/>
              </w:rPr>
              <w:t>Kurabiyeler ikişerli gruplandırılır. Kurabiye sayısı ikişer ritmik sayma ve tekrarlı toplama ile bulunur. EBA üzerinden “Çarpma İşlemi Yapalım” videosu izletilir. Videodaki örnekler doğrultusunda çarpma işlemi tanıtılır. Çarpma işlemi 9 × 2 = 18 örneği üzerinden gösterilir ve okunuşu yapılır.</w:t>
            </w:r>
          </w:p>
        </w:tc>
      </w:tr>
    </w:tbl>
    <w:p w14:paraId="287E62F1" w14:textId="77777777" w:rsidR="00A42282" w:rsidRPr="00FC1B5B" w:rsidRDefault="00A42282" w:rsidP="00A42282">
      <w:pPr>
        <w:pStyle w:val="AralkYok"/>
        <w:rPr>
          <w:rFonts w:ascii="Times New Roman" w:hAnsi="Times New Roman" w:cs="Times New Roman"/>
          <w:b/>
          <w:bCs/>
          <w:sz w:val="20"/>
          <w:szCs w:val="20"/>
        </w:rPr>
      </w:pPr>
    </w:p>
    <w:p w14:paraId="5A1C6DBC" w14:textId="521FD61F" w:rsidR="00A42282" w:rsidRPr="00FC1B5B" w:rsidRDefault="00A42282" w:rsidP="00A42282">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FARKLILAŞTIRMA</w:t>
      </w:r>
    </w:p>
    <w:p w14:paraId="0C616978" w14:textId="77777777" w:rsidR="00A42282" w:rsidRPr="00FC1B5B"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136AC5" w:rsidRPr="00FC1B5B" w14:paraId="045B8B3D" w14:textId="77777777" w:rsidTr="00792BF6">
        <w:trPr>
          <w:trHeight w:val="567"/>
        </w:trPr>
        <w:tc>
          <w:tcPr>
            <w:tcW w:w="2122" w:type="dxa"/>
            <w:vAlign w:val="center"/>
          </w:tcPr>
          <w:p w14:paraId="12CDB1DF" w14:textId="3E9D9140" w:rsidR="00136AC5" w:rsidRPr="00FC1B5B" w:rsidRDefault="00136AC5" w:rsidP="00136AC5">
            <w:pPr>
              <w:rPr>
                <w:rFonts w:ascii="Times New Roman" w:hAnsi="Times New Roman" w:cs="Times New Roman"/>
                <w:b/>
                <w:bCs/>
                <w:sz w:val="20"/>
                <w:szCs w:val="20"/>
              </w:rPr>
            </w:pPr>
            <w:r w:rsidRPr="00FC1B5B">
              <w:rPr>
                <w:rFonts w:ascii="Times New Roman" w:hAnsi="Times New Roman" w:cs="Times New Roman"/>
                <w:b/>
                <w:bCs/>
                <w:sz w:val="20"/>
                <w:szCs w:val="20"/>
              </w:rPr>
              <w:t>Zenginleştirme</w:t>
            </w:r>
          </w:p>
        </w:tc>
        <w:tc>
          <w:tcPr>
            <w:tcW w:w="8334" w:type="dxa"/>
            <w:vAlign w:val="center"/>
          </w:tcPr>
          <w:p w14:paraId="3DDA0CEE" w14:textId="77777777" w:rsidR="00136AC5" w:rsidRPr="00FC1B5B" w:rsidRDefault="00136AC5" w:rsidP="00136AC5">
            <w:pPr>
              <w:rPr>
                <w:rFonts w:ascii="Times New Roman" w:hAnsi="Times New Roman" w:cs="Times New Roman"/>
                <w:sz w:val="20"/>
                <w:szCs w:val="20"/>
              </w:rPr>
            </w:pPr>
            <w:r w:rsidRPr="00FC1B5B">
              <w:rPr>
                <w:rFonts w:ascii="Times New Roman" w:hAnsi="Times New Roman" w:cs="Times New Roman"/>
                <w:sz w:val="20"/>
                <w:szCs w:val="20"/>
              </w:rPr>
              <w:t xml:space="preserve">Öğrencilerden gerçek yaşam durumlarını içeren problemleri, dört işlem ile ilişkilendirerek yeniden ifade edebilmeleri beklenir. Eldeli toplama ve onluk bozarak çıkarma yapma konusunda örnekler vermeleri istenerek toplama işlemlerini çıkarma işlemlerine dönüştürmeleri istenir. Benzer şekilde beşe kadar olan rakamlarla çarpma ve iki basamaklı sayıyı tek basamaklı sayıya bölme konusunda örnekler vermeleri istenerek çarpma işlemlerini bölme işlemlerine dönüştürmeleri istenir. </w:t>
            </w:r>
          </w:p>
          <w:p w14:paraId="712EE7A4" w14:textId="77777777" w:rsidR="00136AC5" w:rsidRPr="00FC1B5B" w:rsidRDefault="00136AC5" w:rsidP="00136AC5">
            <w:pPr>
              <w:rPr>
                <w:rFonts w:ascii="Times New Roman" w:hAnsi="Times New Roman" w:cs="Times New Roman"/>
                <w:sz w:val="20"/>
                <w:szCs w:val="20"/>
              </w:rPr>
            </w:pPr>
          </w:p>
          <w:p w14:paraId="782D7E84" w14:textId="2F796EF9" w:rsidR="00136AC5" w:rsidRPr="00FC1B5B" w:rsidRDefault="00136AC5" w:rsidP="00136AC5">
            <w:pPr>
              <w:rPr>
                <w:rFonts w:ascii="Times New Roman" w:hAnsi="Times New Roman" w:cs="Times New Roman"/>
                <w:sz w:val="20"/>
                <w:szCs w:val="20"/>
              </w:rPr>
            </w:pPr>
            <w:r w:rsidRPr="00FC1B5B">
              <w:rPr>
                <w:rFonts w:ascii="Times New Roman" w:hAnsi="Times New Roman" w:cs="Times New Roman"/>
                <w:sz w:val="20"/>
                <w:szCs w:val="20"/>
              </w:rPr>
              <w:t>Öğrencilerin ilgileri doğrultusunda rutin olmayan problemler oluşturulup öğrencilerden çözmeleri beklenir. Öğrencilerin ilgileri doğrultusunda konuyla alakalı resim, afiş vb. çalışmalar yapmaları beklenir. Ayrıca süreçte dijital görsellerden yararlanılır. Öğrencilerin dijital bilgiye ulaşmaları ve uygun dijital bilgiyi kullanmalarını sağlamak ve görselleri bulması için dijital bilgiye erişim yollarından yararlanılır. Görselleri arama ve bulma sürecinde fikrî mülkiyet hakları konusunda farkındalık oluşturularak buna uygun davranışlar sergilemesi sağlanır.</w:t>
            </w:r>
          </w:p>
        </w:tc>
      </w:tr>
      <w:tr w:rsidR="00136AC5" w:rsidRPr="00FC1B5B" w14:paraId="7D5E0A78" w14:textId="77777777" w:rsidTr="00792BF6">
        <w:trPr>
          <w:trHeight w:val="567"/>
        </w:trPr>
        <w:tc>
          <w:tcPr>
            <w:tcW w:w="2122" w:type="dxa"/>
            <w:vAlign w:val="center"/>
          </w:tcPr>
          <w:p w14:paraId="46F94B3F" w14:textId="6A0178F9" w:rsidR="00136AC5" w:rsidRPr="00FC1B5B" w:rsidRDefault="00136AC5" w:rsidP="00136AC5">
            <w:pPr>
              <w:rPr>
                <w:rFonts w:ascii="Times New Roman" w:hAnsi="Times New Roman" w:cs="Times New Roman"/>
                <w:b/>
                <w:bCs/>
                <w:sz w:val="20"/>
                <w:szCs w:val="20"/>
              </w:rPr>
            </w:pPr>
            <w:r w:rsidRPr="00FC1B5B">
              <w:rPr>
                <w:rFonts w:ascii="Times New Roman" w:hAnsi="Times New Roman" w:cs="Times New Roman"/>
                <w:b/>
                <w:bCs/>
                <w:sz w:val="20"/>
                <w:szCs w:val="20"/>
              </w:rPr>
              <w:t>Destekleme</w:t>
            </w:r>
          </w:p>
        </w:tc>
        <w:tc>
          <w:tcPr>
            <w:tcW w:w="8334" w:type="dxa"/>
            <w:vAlign w:val="center"/>
          </w:tcPr>
          <w:p w14:paraId="64C8908B" w14:textId="558ADAB9" w:rsidR="00136AC5" w:rsidRPr="00FC1B5B" w:rsidRDefault="00136AC5" w:rsidP="00136AC5">
            <w:pPr>
              <w:rPr>
                <w:rFonts w:ascii="Times New Roman" w:hAnsi="Times New Roman" w:cs="Times New Roman"/>
                <w:sz w:val="20"/>
                <w:szCs w:val="20"/>
              </w:rPr>
            </w:pPr>
            <w:r w:rsidRPr="00FC1B5B">
              <w:rPr>
                <w:rFonts w:ascii="Times New Roman" w:hAnsi="Times New Roman" w:cs="Times New Roman"/>
                <w:sz w:val="20"/>
                <w:szCs w:val="20"/>
              </w:rPr>
              <w:t>Öğrencinin dört işlem ile ilgili öğrenme-öğretme uygulamalarındaki performanslarını artırmak amacıyla görsellerle modelleme yapılır. Üzerine sayarak bulma ile ilgili faaliyetler yapılır. Üzerine sayma ve azaltma oyunları oynatılır. Etkinliklerin çok fazla duyuya hitap eden matematiksel araç ve teknoloji yardımıyla yapılmasına olanak tanınır. Öğrencilerin sınıf içinde gruplama yapacağı nesneler üzerinden problem durumu oluşturulup çözme etkinlikleri de yapılır.</w:t>
            </w:r>
          </w:p>
        </w:tc>
      </w:tr>
    </w:tbl>
    <w:p w14:paraId="55843B46" w14:textId="77777777" w:rsidR="00A42282" w:rsidRPr="00FC1B5B"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FC1B5B" w14:paraId="19336E2D" w14:textId="77777777" w:rsidTr="00372092">
        <w:tc>
          <w:tcPr>
            <w:tcW w:w="5228" w:type="dxa"/>
          </w:tcPr>
          <w:p w14:paraId="044FFC51" w14:textId="77777777" w:rsidR="00372092" w:rsidRPr="00FC1B5B"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FC1B5B" w:rsidRDefault="00372092" w:rsidP="00747968">
            <w:pPr>
              <w:jc w:val="center"/>
              <w:rPr>
                <w:rFonts w:ascii="Times New Roman" w:hAnsi="Times New Roman" w:cs="Times New Roman"/>
                <w:b/>
                <w:bCs/>
                <w:sz w:val="20"/>
                <w:szCs w:val="20"/>
              </w:rPr>
            </w:pPr>
            <w:r w:rsidRPr="00FC1B5B">
              <w:rPr>
                <w:rFonts w:ascii="Times New Roman" w:hAnsi="Times New Roman" w:cs="Times New Roman"/>
                <w:b/>
                <w:bCs/>
                <w:sz w:val="20"/>
                <w:szCs w:val="20"/>
              </w:rPr>
              <w:t>ADI SOYADI</w:t>
            </w:r>
          </w:p>
          <w:p w14:paraId="0B8F72CA" w14:textId="117D86A7" w:rsidR="00372092" w:rsidRPr="00FC1B5B" w:rsidRDefault="00372092" w:rsidP="00747968">
            <w:pPr>
              <w:jc w:val="center"/>
              <w:rPr>
                <w:rFonts w:ascii="Times New Roman" w:hAnsi="Times New Roman" w:cs="Times New Roman"/>
                <w:b/>
                <w:bCs/>
                <w:sz w:val="20"/>
                <w:szCs w:val="20"/>
              </w:rPr>
            </w:pPr>
            <w:r w:rsidRPr="00FC1B5B">
              <w:rPr>
                <w:rFonts w:ascii="Times New Roman" w:hAnsi="Times New Roman" w:cs="Times New Roman"/>
                <w:b/>
                <w:bCs/>
                <w:sz w:val="20"/>
                <w:szCs w:val="20"/>
              </w:rPr>
              <w:t>Sınıf Öğretmeni</w:t>
            </w:r>
          </w:p>
        </w:tc>
      </w:tr>
      <w:tr w:rsidR="00372092" w:rsidRPr="00FC1B5B" w14:paraId="36C15884" w14:textId="77777777" w:rsidTr="00372092">
        <w:tc>
          <w:tcPr>
            <w:tcW w:w="5228" w:type="dxa"/>
          </w:tcPr>
          <w:p w14:paraId="65167010" w14:textId="77777777" w:rsidR="00372092" w:rsidRPr="00FC1B5B" w:rsidRDefault="00372092" w:rsidP="00300F70">
            <w:pPr>
              <w:rPr>
                <w:rFonts w:ascii="Times New Roman" w:hAnsi="Times New Roman" w:cs="Times New Roman"/>
                <w:b/>
                <w:bCs/>
                <w:sz w:val="20"/>
                <w:szCs w:val="20"/>
              </w:rPr>
            </w:pPr>
          </w:p>
        </w:tc>
        <w:tc>
          <w:tcPr>
            <w:tcW w:w="5228" w:type="dxa"/>
            <w:vMerge/>
          </w:tcPr>
          <w:p w14:paraId="28D60D1A" w14:textId="37F46317" w:rsidR="00372092" w:rsidRPr="00FC1B5B" w:rsidRDefault="00372092" w:rsidP="00747968">
            <w:pPr>
              <w:jc w:val="center"/>
              <w:rPr>
                <w:rFonts w:ascii="Times New Roman" w:hAnsi="Times New Roman" w:cs="Times New Roman"/>
                <w:b/>
                <w:bCs/>
                <w:sz w:val="20"/>
                <w:szCs w:val="20"/>
              </w:rPr>
            </w:pPr>
          </w:p>
        </w:tc>
      </w:tr>
      <w:tr w:rsidR="00372092" w:rsidRPr="00FC1B5B" w14:paraId="27B3C70E" w14:textId="77777777" w:rsidTr="00372092">
        <w:trPr>
          <w:trHeight w:val="641"/>
        </w:trPr>
        <w:tc>
          <w:tcPr>
            <w:tcW w:w="10456" w:type="dxa"/>
            <w:gridSpan w:val="2"/>
          </w:tcPr>
          <w:p w14:paraId="0DEBA174" w14:textId="77777777" w:rsidR="008D4563" w:rsidRPr="00FC1B5B" w:rsidRDefault="008D4563" w:rsidP="008D4563">
            <w:pPr>
              <w:jc w:val="center"/>
              <w:rPr>
                <w:rFonts w:ascii="Times New Roman" w:hAnsi="Times New Roman" w:cs="Times New Roman"/>
                <w:b/>
                <w:bCs/>
                <w:sz w:val="20"/>
                <w:szCs w:val="20"/>
              </w:rPr>
            </w:pPr>
          </w:p>
          <w:p w14:paraId="4CEF18DD" w14:textId="21C03DFA" w:rsidR="00372092" w:rsidRPr="00FC1B5B" w:rsidRDefault="00372092" w:rsidP="008D4563">
            <w:pPr>
              <w:jc w:val="center"/>
              <w:rPr>
                <w:rFonts w:ascii="Times New Roman" w:hAnsi="Times New Roman" w:cs="Times New Roman"/>
                <w:b/>
                <w:bCs/>
                <w:sz w:val="20"/>
                <w:szCs w:val="20"/>
              </w:rPr>
            </w:pPr>
            <w:r w:rsidRPr="00FC1B5B">
              <w:rPr>
                <w:rFonts w:ascii="Times New Roman" w:hAnsi="Times New Roman" w:cs="Times New Roman"/>
                <w:b/>
                <w:bCs/>
                <w:sz w:val="20"/>
                <w:szCs w:val="20"/>
              </w:rPr>
              <w:t>U</w:t>
            </w:r>
            <w:r w:rsidR="005F3664" w:rsidRPr="00FC1B5B">
              <w:rPr>
                <w:rFonts w:ascii="Times New Roman" w:hAnsi="Times New Roman" w:cs="Times New Roman"/>
                <w:b/>
                <w:bCs/>
                <w:sz w:val="20"/>
                <w:szCs w:val="20"/>
              </w:rPr>
              <w:t>YGUNDUR</w:t>
            </w:r>
          </w:p>
          <w:p w14:paraId="56B63BB0" w14:textId="7DDC84DC" w:rsidR="00372092" w:rsidRPr="00FC1B5B" w:rsidRDefault="00372092" w:rsidP="00372092">
            <w:pPr>
              <w:jc w:val="center"/>
              <w:rPr>
                <w:rFonts w:ascii="Times New Roman" w:hAnsi="Times New Roman" w:cs="Times New Roman"/>
                <w:b/>
                <w:bCs/>
                <w:sz w:val="20"/>
                <w:szCs w:val="20"/>
              </w:rPr>
            </w:pPr>
            <w:r w:rsidRPr="00FC1B5B">
              <w:rPr>
                <w:rFonts w:ascii="Times New Roman" w:hAnsi="Times New Roman" w:cs="Times New Roman"/>
                <w:b/>
                <w:bCs/>
                <w:sz w:val="20"/>
                <w:szCs w:val="20"/>
              </w:rPr>
              <w:t>0</w:t>
            </w:r>
            <w:r w:rsidR="006962A0">
              <w:rPr>
                <w:rFonts w:ascii="Times New Roman" w:hAnsi="Times New Roman" w:cs="Times New Roman"/>
                <w:b/>
                <w:bCs/>
                <w:sz w:val="20"/>
                <w:szCs w:val="20"/>
              </w:rPr>
              <w:t>9</w:t>
            </w:r>
            <w:r w:rsidRPr="00FC1B5B">
              <w:rPr>
                <w:rFonts w:ascii="Times New Roman" w:hAnsi="Times New Roman" w:cs="Times New Roman"/>
                <w:b/>
                <w:bCs/>
                <w:sz w:val="20"/>
                <w:szCs w:val="20"/>
              </w:rPr>
              <w:t>/02/2026</w:t>
            </w:r>
          </w:p>
          <w:p w14:paraId="55B46E5B" w14:textId="5425B189" w:rsidR="00372092" w:rsidRPr="00FC1B5B" w:rsidRDefault="00372092" w:rsidP="00372092">
            <w:pPr>
              <w:jc w:val="center"/>
              <w:rPr>
                <w:rFonts w:ascii="Times New Roman" w:hAnsi="Times New Roman" w:cs="Times New Roman"/>
                <w:b/>
                <w:bCs/>
                <w:sz w:val="20"/>
                <w:szCs w:val="20"/>
              </w:rPr>
            </w:pPr>
            <w:r w:rsidRPr="00FC1B5B">
              <w:rPr>
                <w:rFonts w:ascii="Times New Roman" w:hAnsi="Times New Roman" w:cs="Times New Roman"/>
                <w:b/>
                <w:bCs/>
                <w:sz w:val="20"/>
                <w:szCs w:val="20"/>
              </w:rPr>
              <w:t>ADI SOYADI</w:t>
            </w:r>
          </w:p>
          <w:p w14:paraId="3061818D" w14:textId="51272A71" w:rsidR="00372092" w:rsidRPr="00FC1B5B" w:rsidRDefault="00372092" w:rsidP="00372092">
            <w:pPr>
              <w:jc w:val="center"/>
              <w:rPr>
                <w:rFonts w:ascii="Times New Roman" w:hAnsi="Times New Roman" w:cs="Times New Roman"/>
                <w:b/>
                <w:bCs/>
                <w:sz w:val="20"/>
                <w:szCs w:val="20"/>
              </w:rPr>
            </w:pPr>
            <w:r w:rsidRPr="00FC1B5B">
              <w:rPr>
                <w:rFonts w:ascii="Times New Roman" w:hAnsi="Times New Roman" w:cs="Times New Roman"/>
                <w:b/>
                <w:bCs/>
                <w:sz w:val="20"/>
                <w:szCs w:val="20"/>
              </w:rPr>
              <w:t>Okul Müdürü</w:t>
            </w:r>
          </w:p>
        </w:tc>
      </w:tr>
    </w:tbl>
    <w:p w14:paraId="190E96EE" w14:textId="77777777" w:rsidR="00747968" w:rsidRPr="00FC1B5B" w:rsidRDefault="00747968" w:rsidP="00300F70">
      <w:pPr>
        <w:rPr>
          <w:rFonts w:ascii="Times New Roman" w:hAnsi="Times New Roman" w:cs="Times New Roman"/>
          <w:b/>
          <w:bCs/>
          <w:sz w:val="20"/>
          <w:szCs w:val="20"/>
        </w:rPr>
      </w:pPr>
    </w:p>
    <w:sectPr w:rsidR="00747968" w:rsidRPr="00FC1B5B"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049"/>
    <w:multiLevelType w:val="multilevel"/>
    <w:tmpl w:val="CA5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90F29"/>
    <w:multiLevelType w:val="multilevel"/>
    <w:tmpl w:val="9C36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8755">
    <w:abstractNumId w:val="0"/>
  </w:num>
  <w:num w:numId="2" w16cid:durableId="108187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276EC"/>
    <w:rsid w:val="000C1317"/>
    <w:rsid w:val="0011771F"/>
    <w:rsid w:val="00122B41"/>
    <w:rsid w:val="00132BFB"/>
    <w:rsid w:val="00135853"/>
    <w:rsid w:val="00136AC5"/>
    <w:rsid w:val="001C6452"/>
    <w:rsid w:val="001E71E4"/>
    <w:rsid w:val="00222BDA"/>
    <w:rsid w:val="002A5316"/>
    <w:rsid w:val="002F6A89"/>
    <w:rsid w:val="00300F70"/>
    <w:rsid w:val="00372092"/>
    <w:rsid w:val="0037588E"/>
    <w:rsid w:val="003936AB"/>
    <w:rsid w:val="003B674F"/>
    <w:rsid w:val="003D394A"/>
    <w:rsid w:val="003D6FB7"/>
    <w:rsid w:val="003E4C53"/>
    <w:rsid w:val="003F6A3F"/>
    <w:rsid w:val="004004F2"/>
    <w:rsid w:val="00406537"/>
    <w:rsid w:val="00414066"/>
    <w:rsid w:val="00416A5B"/>
    <w:rsid w:val="00455CD9"/>
    <w:rsid w:val="00464B12"/>
    <w:rsid w:val="004A5B49"/>
    <w:rsid w:val="004C13E2"/>
    <w:rsid w:val="005121BE"/>
    <w:rsid w:val="005220B8"/>
    <w:rsid w:val="0055397E"/>
    <w:rsid w:val="00553EFA"/>
    <w:rsid w:val="00564660"/>
    <w:rsid w:val="005842D0"/>
    <w:rsid w:val="005B5791"/>
    <w:rsid w:val="005C6A1D"/>
    <w:rsid w:val="005E4348"/>
    <w:rsid w:val="005F3664"/>
    <w:rsid w:val="005F7E4B"/>
    <w:rsid w:val="00664A80"/>
    <w:rsid w:val="00667BB2"/>
    <w:rsid w:val="006962A0"/>
    <w:rsid w:val="006A5FC9"/>
    <w:rsid w:val="006B0107"/>
    <w:rsid w:val="007254D1"/>
    <w:rsid w:val="0073629F"/>
    <w:rsid w:val="00744004"/>
    <w:rsid w:val="00747968"/>
    <w:rsid w:val="007532A4"/>
    <w:rsid w:val="00792BF6"/>
    <w:rsid w:val="007A1485"/>
    <w:rsid w:val="007B4C74"/>
    <w:rsid w:val="008213A4"/>
    <w:rsid w:val="00834D4D"/>
    <w:rsid w:val="0085082A"/>
    <w:rsid w:val="00897298"/>
    <w:rsid w:val="008B3050"/>
    <w:rsid w:val="008D08C1"/>
    <w:rsid w:val="008D4563"/>
    <w:rsid w:val="008F34F4"/>
    <w:rsid w:val="008F7DC5"/>
    <w:rsid w:val="00906205"/>
    <w:rsid w:val="00951A83"/>
    <w:rsid w:val="0098132C"/>
    <w:rsid w:val="009839C3"/>
    <w:rsid w:val="009D18D5"/>
    <w:rsid w:val="009E7B66"/>
    <w:rsid w:val="00A17C4C"/>
    <w:rsid w:val="00A26FE0"/>
    <w:rsid w:val="00A35DBD"/>
    <w:rsid w:val="00A42282"/>
    <w:rsid w:val="00A53FD2"/>
    <w:rsid w:val="00AA113B"/>
    <w:rsid w:val="00AC25C7"/>
    <w:rsid w:val="00AC29B7"/>
    <w:rsid w:val="00B37210"/>
    <w:rsid w:val="00B4064C"/>
    <w:rsid w:val="00B62632"/>
    <w:rsid w:val="00BE1605"/>
    <w:rsid w:val="00C174C4"/>
    <w:rsid w:val="00C301DC"/>
    <w:rsid w:val="00C44B14"/>
    <w:rsid w:val="00C80EC8"/>
    <w:rsid w:val="00CB6081"/>
    <w:rsid w:val="00CB697D"/>
    <w:rsid w:val="00CC35E2"/>
    <w:rsid w:val="00CC6E8F"/>
    <w:rsid w:val="00D3579F"/>
    <w:rsid w:val="00D35F48"/>
    <w:rsid w:val="00D50648"/>
    <w:rsid w:val="00D55ABD"/>
    <w:rsid w:val="00D77650"/>
    <w:rsid w:val="00D8796A"/>
    <w:rsid w:val="00DB5029"/>
    <w:rsid w:val="00DB654E"/>
    <w:rsid w:val="00DB758D"/>
    <w:rsid w:val="00E10378"/>
    <w:rsid w:val="00E65159"/>
    <w:rsid w:val="00E8644D"/>
    <w:rsid w:val="00E876EA"/>
    <w:rsid w:val="00E917B0"/>
    <w:rsid w:val="00EB0CFA"/>
    <w:rsid w:val="00F04028"/>
    <w:rsid w:val="00F17DDC"/>
    <w:rsid w:val="00F47C0B"/>
    <w:rsid w:val="00F537B7"/>
    <w:rsid w:val="00F96786"/>
    <w:rsid w:val="00FC1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F4"/>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26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2</Pages>
  <Words>826</Words>
  <Characters>4709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97</cp:revision>
  <dcterms:created xsi:type="dcterms:W3CDTF">2026-01-26T13:54:00Z</dcterms:created>
  <dcterms:modified xsi:type="dcterms:W3CDTF">2026-02-07T17:51:00Z</dcterms:modified>
</cp:coreProperties>
</file>